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00" w:rsidRPr="0037705A" w:rsidRDefault="00A93A9C" w:rsidP="00281FD2">
      <w:pPr>
        <w:spacing w:line="500" w:lineRule="exact"/>
        <w:rPr>
          <w:rFonts w:ascii="標楷體" w:eastAsia="標楷體" w:hAnsi="標楷體"/>
          <w:color w:val="000000" w:themeColor="text1"/>
          <w:szCs w:val="24"/>
        </w:rPr>
      </w:pPr>
      <w:bookmarkStart w:id="0" w:name="_GoBack"/>
      <w:bookmarkEnd w:id="0"/>
      <w:r w:rsidRPr="003F0233">
        <w:rPr>
          <w:rFonts w:ascii="標楷體" w:eastAsia="標楷體" w:hAnsi="標楷體" w:hint="eastAsia"/>
          <w:color w:val="000000" w:themeColor="text1"/>
          <w:szCs w:val="24"/>
        </w:rPr>
        <w:t>高應</w:t>
      </w:r>
      <w:r w:rsidR="00C935B9" w:rsidRPr="003F0233">
        <w:rPr>
          <w:rFonts w:ascii="標楷體" w:eastAsia="標楷體" w:hAnsi="標楷體" w:hint="eastAsia"/>
          <w:color w:val="000000" w:themeColor="text1"/>
          <w:szCs w:val="24"/>
        </w:rPr>
        <w:t>大</w:t>
      </w:r>
      <w:r w:rsidRPr="003F0233">
        <w:rPr>
          <w:rFonts w:ascii="標楷體" w:eastAsia="標楷體" w:hAnsi="標楷體" w:hint="eastAsia"/>
          <w:color w:val="000000" w:themeColor="text1"/>
          <w:szCs w:val="24"/>
        </w:rPr>
        <w:t>會計夏令營</w:t>
      </w:r>
      <w:r w:rsidRPr="0037705A">
        <w:rPr>
          <w:rFonts w:ascii="標楷體" w:eastAsia="標楷體" w:hAnsi="標楷體" w:hint="eastAsia"/>
          <w:color w:val="000000" w:themeColor="text1"/>
          <w:szCs w:val="24"/>
        </w:rPr>
        <w:t xml:space="preserve">  報名簡章  103.05.</w:t>
      </w:r>
      <w:r w:rsidR="006A57E5">
        <w:rPr>
          <w:rFonts w:ascii="標楷體" w:eastAsia="標楷體" w:hAnsi="標楷體" w:hint="eastAsia"/>
          <w:color w:val="000000" w:themeColor="text1"/>
          <w:szCs w:val="24"/>
        </w:rPr>
        <w:t>21</w:t>
      </w:r>
    </w:p>
    <w:p w:rsidR="00A93A9C" w:rsidRDefault="006C6C15" w:rsidP="00281FD2">
      <w:pPr>
        <w:spacing w:line="500" w:lineRule="exact"/>
        <w:rPr>
          <w:rFonts w:ascii="標楷體" w:eastAsia="標楷體" w:hAnsi="標楷體"/>
          <w:color w:val="000000" w:themeColor="text1"/>
          <w:szCs w:val="24"/>
        </w:rPr>
      </w:pPr>
      <w:r w:rsidRPr="0037705A">
        <w:rPr>
          <w:rFonts w:ascii="標楷體" w:eastAsia="標楷體" w:hAnsi="標楷體" w:hint="eastAsia"/>
          <w:color w:val="000000" w:themeColor="text1"/>
          <w:szCs w:val="24"/>
        </w:rPr>
        <w:t>◎為傳達高應大會計系</w:t>
      </w:r>
      <w:r w:rsidRPr="004A2F3B">
        <w:rPr>
          <w:rFonts w:ascii="標楷體" w:eastAsia="標楷體" w:hAnsi="標楷體" w:hint="eastAsia"/>
          <w:color w:val="000000" w:themeColor="text1"/>
          <w:szCs w:val="24"/>
        </w:rPr>
        <w:t>專</w:t>
      </w:r>
      <w:r w:rsidR="004A2F3B" w:rsidRPr="004A2F3B">
        <w:rPr>
          <w:rFonts w:ascii="標楷體" w:eastAsia="標楷體" w:hAnsi="標楷體" w:hint="eastAsia"/>
          <w:color w:val="000000" w:themeColor="text1"/>
          <w:szCs w:val="24"/>
        </w:rPr>
        <w:t>業</w:t>
      </w:r>
      <w:r w:rsidRPr="004A2F3B">
        <w:rPr>
          <w:rFonts w:ascii="標楷體" w:eastAsia="標楷體" w:hAnsi="標楷體" w:hint="eastAsia"/>
          <w:color w:val="000000" w:themeColor="text1"/>
          <w:szCs w:val="24"/>
        </w:rPr>
        <w:t>知識</w:t>
      </w:r>
      <w:r w:rsidRPr="0037705A">
        <w:rPr>
          <w:rFonts w:ascii="標楷體" w:eastAsia="標楷體" w:hAnsi="標楷體" w:hint="eastAsia"/>
          <w:color w:val="000000" w:themeColor="text1"/>
          <w:szCs w:val="24"/>
        </w:rPr>
        <w:t>及高中升大學相關資訊，將辦理暑期夏令營</w:t>
      </w:r>
    </w:p>
    <w:p w:rsidR="00281FD2" w:rsidRDefault="00644635" w:rsidP="006C658E">
      <w:pPr>
        <w:spacing w:line="400" w:lineRule="exact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644635">
        <w:rPr>
          <w:rFonts w:ascii="標楷體" w:eastAsia="標楷體" w:hAnsi="標楷體" w:hint="eastAsia"/>
          <w:color w:val="000000" w:themeColor="text1"/>
          <w:szCs w:val="24"/>
        </w:rPr>
        <w:t>透過課程與專業講座的安排，讓學員了解上大學前所需做的準備，也藉由互動學習讓學員認識自我，掌握未來一年所要努力的目標，希望透過營隊讓學員在面對統測的途中有相當的幫助，並做好充足的準備及適合的判斷，對模糊的前景能夠找到適合自己的方向，朝理想的大學前進。藉此更期望能推廣高應大及會計系，將本校及本系的特色傳達給學員，也能夠提升學員對大學生活的憧憬</w:t>
      </w:r>
      <w:r w:rsidR="004A2F3B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Pr="00644635">
        <w:rPr>
          <w:rFonts w:ascii="標楷體" w:eastAsia="標楷體" w:hAnsi="標楷體" w:hint="eastAsia"/>
          <w:color w:val="000000" w:themeColor="text1"/>
          <w:szCs w:val="24"/>
        </w:rPr>
        <w:t>期待。</w:t>
      </w:r>
    </w:p>
    <w:p w:rsidR="00644635" w:rsidRPr="0037705A" w:rsidRDefault="00644635" w:rsidP="00E13EE6">
      <w:pPr>
        <w:spacing w:line="220" w:lineRule="exact"/>
        <w:rPr>
          <w:rFonts w:ascii="標楷體" w:eastAsia="標楷體" w:hAnsi="標楷體"/>
          <w:color w:val="000000" w:themeColor="text1"/>
          <w:szCs w:val="24"/>
        </w:rPr>
      </w:pPr>
    </w:p>
    <w:p w:rsidR="00281FD2" w:rsidRPr="0037705A" w:rsidRDefault="00281FD2" w:rsidP="00281FD2">
      <w:pPr>
        <w:spacing w:line="500" w:lineRule="exact"/>
        <w:rPr>
          <w:rFonts w:ascii="標楷體" w:eastAsia="標楷體" w:hAnsi="標楷體"/>
          <w:color w:val="000000" w:themeColor="text1"/>
          <w:szCs w:val="24"/>
        </w:rPr>
      </w:pPr>
      <w:r w:rsidRPr="0037705A">
        <w:rPr>
          <w:rFonts w:ascii="標楷體" w:eastAsia="標楷體" w:hAnsi="標楷體" w:hint="eastAsia"/>
          <w:color w:val="000000" w:themeColor="text1"/>
          <w:szCs w:val="24"/>
        </w:rPr>
        <w:t>本期暑期夏令營安排，活動說明如下：</w:t>
      </w:r>
    </w:p>
    <w:p w:rsidR="00281FD2" w:rsidRPr="005E7411" w:rsidRDefault="005E7411" w:rsidP="005E7411">
      <w:pPr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(一)</w:t>
      </w:r>
      <w:r w:rsidR="00281FD2" w:rsidRPr="005E7411">
        <w:rPr>
          <w:rFonts w:ascii="標楷體" w:eastAsia="標楷體" w:hAnsi="標楷體" w:hint="eastAsia"/>
          <w:color w:val="000000" w:themeColor="text1"/>
          <w:szCs w:val="24"/>
        </w:rPr>
        <w:t>活動對象：全國高中職  商管群  高二升高三在校學生</w:t>
      </w:r>
    </w:p>
    <w:p w:rsidR="00281FD2" w:rsidRDefault="005E7411" w:rsidP="005E7411">
      <w:pPr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(二)</w:t>
      </w:r>
      <w:r w:rsidR="00281FD2" w:rsidRPr="005E7411">
        <w:rPr>
          <w:rFonts w:ascii="標楷體" w:eastAsia="標楷體" w:hAnsi="標楷體" w:hint="eastAsia"/>
          <w:color w:val="000000" w:themeColor="text1"/>
          <w:szCs w:val="24"/>
        </w:rPr>
        <w:t>活動時間：民國103</w:t>
      </w:r>
      <w:r w:rsidR="00281FD2" w:rsidRPr="00546FA8">
        <w:rPr>
          <w:rFonts w:ascii="標楷體" w:eastAsia="標楷體" w:hAnsi="標楷體" w:hint="eastAsia"/>
          <w:color w:val="000000" w:themeColor="text1"/>
          <w:szCs w:val="24"/>
        </w:rPr>
        <w:t>年7月19日(六)至7月</w:t>
      </w:r>
      <w:r w:rsidR="00546FA8" w:rsidRPr="00546FA8">
        <w:rPr>
          <w:rFonts w:ascii="標楷體" w:eastAsia="標楷體" w:hAnsi="標楷體" w:hint="eastAsia"/>
          <w:color w:val="000000" w:themeColor="text1"/>
          <w:szCs w:val="24"/>
        </w:rPr>
        <w:t>20</w:t>
      </w:r>
      <w:r w:rsidR="00281FD2" w:rsidRPr="00546FA8">
        <w:rPr>
          <w:rFonts w:ascii="標楷體" w:eastAsia="標楷體" w:hAnsi="標楷體" w:hint="eastAsia"/>
          <w:color w:val="000000" w:themeColor="text1"/>
          <w:szCs w:val="24"/>
        </w:rPr>
        <w:t>日(日)</w:t>
      </w:r>
      <w:r w:rsidR="00281FD2" w:rsidRPr="005E7411">
        <w:rPr>
          <w:rFonts w:ascii="標楷體" w:eastAsia="標楷體" w:hAnsi="標楷體" w:hint="eastAsia"/>
          <w:color w:val="000000" w:themeColor="text1"/>
          <w:szCs w:val="24"/>
        </w:rPr>
        <w:t>，為期兩天</w:t>
      </w:r>
    </w:p>
    <w:p w:rsidR="00FA3B63" w:rsidRDefault="00FA3B63" w:rsidP="005E7411">
      <w:pPr>
        <w:spacing w:line="440" w:lineRule="exact"/>
        <w:jc w:val="both"/>
        <w:rPr>
          <w:rFonts w:ascii="標楷體" w:eastAsia="標楷體" w:hAnsi="標楷體"/>
          <w:szCs w:val="24"/>
        </w:rPr>
      </w:pPr>
      <w:r w:rsidRPr="0037705A">
        <w:rPr>
          <w:rFonts w:ascii="標楷體" w:eastAsia="標楷體" w:hAnsi="標楷體" w:hint="eastAsia"/>
          <w:color w:val="000000" w:themeColor="text1"/>
          <w:szCs w:val="24"/>
        </w:rPr>
        <w:t>(三)</w:t>
      </w:r>
      <w:r w:rsidR="00281FD2" w:rsidRPr="0037705A">
        <w:rPr>
          <w:rFonts w:ascii="標楷體" w:eastAsia="標楷體" w:hAnsi="標楷體" w:hint="eastAsia"/>
          <w:color w:val="000000" w:themeColor="text1"/>
          <w:szCs w:val="24"/>
        </w:rPr>
        <w:t>辦理時間及報名方式：</w:t>
      </w:r>
      <w:r w:rsidRPr="0037705A">
        <w:rPr>
          <w:rFonts w:ascii="標楷體" w:eastAsia="標楷體" w:hAnsi="標楷體" w:hint="eastAsia"/>
          <w:b/>
          <w:szCs w:val="24"/>
        </w:rPr>
        <w:t>報名分兩個階段，需兩階段皆完成，才</w:t>
      </w:r>
      <w:r w:rsidR="005E0387">
        <w:rPr>
          <w:rFonts w:ascii="標楷體" w:eastAsia="標楷體" w:hAnsi="標楷體" w:hint="eastAsia"/>
          <w:b/>
          <w:szCs w:val="24"/>
        </w:rPr>
        <w:t>視為</w:t>
      </w:r>
      <w:r w:rsidRPr="0037705A">
        <w:rPr>
          <w:rFonts w:ascii="標楷體" w:eastAsia="標楷體" w:hAnsi="標楷體" w:hint="eastAsia"/>
          <w:b/>
          <w:szCs w:val="24"/>
        </w:rPr>
        <w:t>報名成功</w:t>
      </w:r>
      <w:r w:rsidRPr="0037705A">
        <w:rPr>
          <w:rFonts w:ascii="標楷體" w:eastAsia="標楷體" w:hAnsi="標楷體" w:hint="eastAsia"/>
          <w:szCs w:val="24"/>
        </w:rPr>
        <w:t>。</w:t>
      </w:r>
    </w:p>
    <w:p w:rsidR="00FA3B63" w:rsidRPr="0037705A" w:rsidRDefault="00FA3B63" w:rsidP="00FA3B63">
      <w:pPr>
        <w:pStyle w:val="a3"/>
        <w:spacing w:line="320" w:lineRule="exact"/>
        <w:ind w:leftChars="0" w:left="720"/>
        <w:jc w:val="both"/>
        <w:rPr>
          <w:rFonts w:ascii="標楷體" w:eastAsia="標楷體" w:hAnsi="標楷體"/>
          <w:b/>
          <w:szCs w:val="24"/>
        </w:rPr>
      </w:pPr>
      <w:r w:rsidRPr="0037705A">
        <w:rPr>
          <w:rFonts w:ascii="標楷體" w:eastAsia="標楷體" w:hAnsi="標楷體" w:hint="eastAsia"/>
          <w:szCs w:val="24"/>
        </w:rPr>
        <w:t>※第一階段：一律採取</w:t>
      </w:r>
      <w:r w:rsidRPr="0037705A">
        <w:rPr>
          <w:rFonts w:ascii="標楷體" w:eastAsia="標楷體" w:hAnsi="標楷體" w:hint="eastAsia"/>
          <w:b/>
          <w:szCs w:val="24"/>
        </w:rPr>
        <w:t>網路報名</w:t>
      </w:r>
      <w:r w:rsidR="00A00277" w:rsidRPr="001D396B">
        <w:rPr>
          <w:rFonts w:ascii="標楷體" w:eastAsia="標楷體" w:hAnsi="標楷體"/>
          <w:b/>
          <w:szCs w:val="24"/>
        </w:rPr>
        <w:t>http://ppt.cc/Atpc</w:t>
      </w:r>
    </w:p>
    <w:p w:rsidR="00E13EE6" w:rsidRDefault="00FA3B63" w:rsidP="00E13EE6">
      <w:pPr>
        <w:pStyle w:val="a3"/>
        <w:spacing w:line="260" w:lineRule="exact"/>
        <w:ind w:leftChars="0" w:left="720"/>
        <w:jc w:val="both"/>
        <w:rPr>
          <w:rFonts w:ascii="標楷體" w:eastAsia="標楷體" w:hAnsi="標楷體"/>
          <w:szCs w:val="24"/>
        </w:rPr>
      </w:pPr>
      <w:r w:rsidRPr="0037705A">
        <w:rPr>
          <w:rFonts w:ascii="標楷體" w:eastAsia="標楷體" w:hAnsi="標楷體" w:hint="eastAsia"/>
          <w:szCs w:val="24"/>
        </w:rPr>
        <w:t>，即日起至</w:t>
      </w:r>
      <w:r w:rsidRPr="0037705A">
        <w:rPr>
          <w:rFonts w:ascii="標楷體" w:eastAsia="標楷體" w:hAnsi="標楷體" w:hint="eastAsia"/>
          <w:b/>
          <w:szCs w:val="24"/>
        </w:rPr>
        <w:t>6</w:t>
      </w:r>
      <w:r w:rsidRPr="0037705A">
        <w:rPr>
          <w:rFonts w:ascii="標楷體" w:eastAsia="標楷體" w:hAnsi="標楷體" w:hint="eastAsia"/>
          <w:szCs w:val="24"/>
        </w:rPr>
        <w:t>月</w:t>
      </w:r>
      <w:r w:rsidRPr="0037705A">
        <w:rPr>
          <w:rFonts w:ascii="標楷體" w:eastAsia="標楷體" w:hAnsi="標楷體" w:hint="eastAsia"/>
          <w:b/>
          <w:szCs w:val="24"/>
        </w:rPr>
        <w:t>21</w:t>
      </w:r>
      <w:r w:rsidRPr="0037705A">
        <w:rPr>
          <w:rFonts w:ascii="標楷體" w:eastAsia="標楷體" w:hAnsi="標楷體" w:hint="eastAsia"/>
          <w:szCs w:val="24"/>
        </w:rPr>
        <w:t>日(六)為報名期間，</w:t>
      </w:r>
      <w:r w:rsidRPr="0037705A">
        <w:rPr>
          <w:rFonts w:ascii="標楷體" w:eastAsia="標楷體" w:hAnsi="標楷體" w:hint="eastAsia"/>
          <w:b/>
          <w:szCs w:val="24"/>
        </w:rPr>
        <w:t>限名額80人</w:t>
      </w:r>
      <w:r w:rsidR="0042524A">
        <w:rPr>
          <w:rFonts w:ascii="標楷體" w:eastAsia="標楷體" w:hAnsi="標楷體" w:hint="eastAsia"/>
          <w:szCs w:val="24"/>
        </w:rPr>
        <w:t>，另</w:t>
      </w:r>
      <w:r w:rsidRPr="0037705A">
        <w:rPr>
          <w:rFonts w:ascii="標楷體" w:eastAsia="標楷體" w:hAnsi="標楷體" w:hint="eastAsia"/>
          <w:szCs w:val="24"/>
        </w:rPr>
        <w:t>將於6月22日(日)於</w:t>
      </w:r>
      <w:r w:rsidR="006E0224" w:rsidRPr="00ED2071">
        <w:rPr>
          <w:rFonts w:ascii="標楷體" w:eastAsia="標楷體" w:hAnsi="標楷體" w:hint="eastAsia"/>
          <w:b/>
          <w:szCs w:val="24"/>
        </w:rPr>
        <w:t>臉書</w:t>
      </w:r>
      <w:r w:rsidR="00ED2071" w:rsidRPr="00ED2071">
        <w:rPr>
          <w:rFonts w:ascii="標楷體" w:eastAsia="標楷體" w:hAnsi="標楷體" w:hint="eastAsia"/>
          <w:b/>
          <w:color w:val="000000" w:themeColor="text1"/>
          <w:szCs w:val="24"/>
        </w:rPr>
        <w:t>2014高應會計夏令營</w:t>
      </w:r>
      <w:r w:rsidR="00ED2071" w:rsidRPr="00B3185B">
        <w:rPr>
          <w:rFonts w:ascii="標楷體" w:eastAsia="標楷體" w:hAnsi="標楷體"/>
          <w:color w:val="000000" w:themeColor="text1"/>
          <w:szCs w:val="24"/>
        </w:rPr>
        <w:t>https://www.facebook.com/103acc</w:t>
      </w:r>
      <w:r w:rsidRPr="0037705A">
        <w:rPr>
          <w:rFonts w:ascii="標楷體" w:eastAsia="標楷體" w:hAnsi="標楷體" w:hint="eastAsia"/>
          <w:szCs w:val="24"/>
        </w:rPr>
        <w:t>公布名單，依次遞補</w:t>
      </w:r>
      <w:r w:rsidR="00ED2071">
        <w:rPr>
          <w:rFonts w:ascii="標楷體" w:eastAsia="標楷體" w:hAnsi="標楷體" w:hint="eastAsia"/>
          <w:szCs w:val="24"/>
        </w:rPr>
        <w:t>，並以電話</w:t>
      </w:r>
      <w:r w:rsidR="00884EC9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7F7F7"/>
        </w:rPr>
        <w:t>通知</w:t>
      </w:r>
      <w:r w:rsidR="00E13EE6" w:rsidRPr="00E13EE6">
        <w:rPr>
          <w:rFonts w:ascii="標楷體" w:eastAsia="標楷體" w:hAnsi="標楷體" w:cs="Helvetica"/>
          <w:color w:val="000000" w:themeColor="text1"/>
          <w:szCs w:val="24"/>
          <w:shd w:val="clear" w:color="auto" w:fill="F7F7F7"/>
        </w:rPr>
        <w:t>前80</w:t>
      </w:r>
      <w:r w:rsidR="00884EC9">
        <w:rPr>
          <w:rFonts w:ascii="標楷體" w:eastAsia="標楷體" w:hAnsi="標楷體" w:cs="Helvetica"/>
          <w:color w:val="000000" w:themeColor="text1"/>
          <w:szCs w:val="24"/>
          <w:shd w:val="clear" w:color="auto" w:fill="F7F7F7"/>
        </w:rPr>
        <w:t>名</w:t>
      </w:r>
      <w:r w:rsidR="0042524A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7F7F7"/>
        </w:rPr>
        <w:t>學員</w:t>
      </w:r>
      <w:r w:rsidR="00E13EE6" w:rsidRPr="00E13EE6">
        <w:rPr>
          <w:rFonts w:ascii="標楷體" w:eastAsia="標楷體" w:hAnsi="標楷體" w:cs="Helvetica"/>
          <w:color w:val="000000" w:themeColor="text1"/>
          <w:szCs w:val="24"/>
          <w:shd w:val="clear" w:color="auto" w:fill="F7F7F7"/>
        </w:rPr>
        <w:t>完成第二階段</w:t>
      </w:r>
      <w:r w:rsidR="00E13EE6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7F7F7"/>
        </w:rPr>
        <w:t>!</w:t>
      </w:r>
    </w:p>
    <w:p w:rsidR="00E13EE6" w:rsidRPr="0042524A" w:rsidRDefault="00E13EE6" w:rsidP="00FA3B63">
      <w:pPr>
        <w:pStyle w:val="a3"/>
        <w:spacing w:line="320" w:lineRule="exact"/>
        <w:ind w:leftChars="0" w:left="720"/>
        <w:jc w:val="both"/>
        <w:rPr>
          <w:rFonts w:ascii="標楷體" w:eastAsia="標楷體" w:hAnsi="標楷體"/>
          <w:szCs w:val="24"/>
        </w:rPr>
      </w:pPr>
    </w:p>
    <w:p w:rsidR="00FA3B63" w:rsidRPr="0037705A" w:rsidRDefault="00FA3B63" w:rsidP="00FA3B63">
      <w:pPr>
        <w:pStyle w:val="a3"/>
        <w:spacing w:line="320" w:lineRule="exact"/>
        <w:ind w:leftChars="0" w:left="720"/>
        <w:jc w:val="both"/>
        <w:rPr>
          <w:rFonts w:ascii="標楷體" w:eastAsia="標楷體" w:hAnsi="標楷體"/>
          <w:szCs w:val="24"/>
        </w:rPr>
      </w:pPr>
      <w:r w:rsidRPr="0037705A">
        <w:rPr>
          <w:rFonts w:ascii="標楷體" w:eastAsia="標楷體" w:hAnsi="標楷體" w:hint="eastAsia"/>
          <w:szCs w:val="24"/>
        </w:rPr>
        <w:t>※第二階段：</w:t>
      </w:r>
      <w:r w:rsidRPr="0037705A">
        <w:rPr>
          <w:rFonts w:ascii="標楷體" w:eastAsia="標楷體" w:hAnsi="標楷體" w:hint="eastAsia"/>
          <w:b/>
          <w:szCs w:val="24"/>
        </w:rPr>
        <w:t>前80名</w:t>
      </w:r>
      <w:r w:rsidRPr="0037705A">
        <w:rPr>
          <w:rFonts w:ascii="標楷體" w:eastAsia="標楷體" w:hAnsi="標楷體" w:hint="eastAsia"/>
          <w:szCs w:val="24"/>
        </w:rPr>
        <w:t>請於民國</w:t>
      </w:r>
      <w:r w:rsidRPr="0037705A">
        <w:rPr>
          <w:rFonts w:ascii="標楷體" w:eastAsia="標楷體" w:hAnsi="標楷體" w:hint="eastAsia"/>
          <w:b/>
          <w:szCs w:val="24"/>
        </w:rPr>
        <w:t>103</w:t>
      </w:r>
      <w:r w:rsidRPr="0037705A">
        <w:rPr>
          <w:rFonts w:ascii="標楷體" w:eastAsia="標楷體" w:hAnsi="標楷體" w:hint="eastAsia"/>
          <w:szCs w:val="24"/>
        </w:rPr>
        <w:t>年</w:t>
      </w:r>
      <w:r w:rsidRPr="0037705A">
        <w:rPr>
          <w:rFonts w:ascii="標楷體" w:eastAsia="標楷體" w:hAnsi="標楷體" w:hint="eastAsia"/>
          <w:b/>
          <w:szCs w:val="24"/>
        </w:rPr>
        <w:t>7</w:t>
      </w:r>
      <w:r w:rsidRPr="0037705A">
        <w:rPr>
          <w:rFonts w:ascii="標楷體" w:eastAsia="標楷體" w:hAnsi="標楷體" w:hint="eastAsia"/>
          <w:szCs w:val="24"/>
        </w:rPr>
        <w:t>月4日</w:t>
      </w:r>
      <w:r w:rsidRPr="0037705A">
        <w:rPr>
          <w:rFonts w:ascii="標楷體" w:eastAsia="標楷體" w:hAnsi="標楷體" w:hint="eastAsia"/>
          <w:b/>
          <w:szCs w:val="24"/>
        </w:rPr>
        <w:t>(五)</w:t>
      </w:r>
      <w:r w:rsidRPr="0037705A">
        <w:rPr>
          <w:rFonts w:ascii="標楷體" w:eastAsia="標楷體" w:hAnsi="標楷體" w:hint="eastAsia"/>
          <w:szCs w:val="24"/>
        </w:rPr>
        <w:t>前將</w:t>
      </w:r>
      <w:r w:rsidRPr="0037705A">
        <w:rPr>
          <w:rFonts w:ascii="標楷體" w:eastAsia="標楷體" w:hAnsi="標楷體" w:hint="eastAsia"/>
          <w:b/>
          <w:szCs w:val="24"/>
        </w:rPr>
        <w:t>報名表</w:t>
      </w:r>
      <w:r w:rsidRPr="0037705A">
        <w:rPr>
          <w:rFonts w:ascii="標楷體" w:eastAsia="標楷體" w:hAnsi="標楷體" w:hint="eastAsia"/>
          <w:szCs w:val="24"/>
        </w:rPr>
        <w:t>、</w:t>
      </w:r>
      <w:r w:rsidRPr="0037705A">
        <w:rPr>
          <w:rFonts w:ascii="標楷體" w:eastAsia="標楷體" w:hAnsi="標楷體" w:hint="eastAsia"/>
          <w:b/>
          <w:szCs w:val="24"/>
        </w:rPr>
        <w:t>家長同意書</w:t>
      </w:r>
      <w:r w:rsidRPr="0037705A">
        <w:rPr>
          <w:rFonts w:ascii="標楷體" w:eastAsia="標楷體" w:hAnsi="標楷體" w:hint="eastAsia"/>
          <w:szCs w:val="24"/>
        </w:rPr>
        <w:t>及</w:t>
      </w:r>
      <w:r w:rsidRPr="0037705A">
        <w:rPr>
          <w:rFonts w:ascii="標楷體" w:eastAsia="標楷體" w:hAnsi="標楷體" w:hint="eastAsia"/>
          <w:b/>
          <w:szCs w:val="24"/>
        </w:rPr>
        <w:t>匯款收據(須註明該報名人姓名</w:t>
      </w:r>
      <w:r w:rsidR="002E6CCF">
        <w:rPr>
          <w:rFonts w:ascii="標楷體" w:eastAsia="標楷體" w:hAnsi="標楷體" w:hint="eastAsia"/>
          <w:b/>
          <w:szCs w:val="24"/>
        </w:rPr>
        <w:t>及匯款時間</w:t>
      </w:r>
      <w:r w:rsidRPr="0037705A">
        <w:rPr>
          <w:rFonts w:ascii="標楷體" w:eastAsia="標楷體" w:hAnsi="標楷體" w:hint="eastAsia"/>
          <w:b/>
          <w:szCs w:val="24"/>
        </w:rPr>
        <w:t>)</w:t>
      </w:r>
      <w:r w:rsidRPr="0037705A">
        <w:rPr>
          <w:rFonts w:ascii="標楷體" w:eastAsia="標楷體" w:hAnsi="標楷體" w:hint="eastAsia"/>
          <w:szCs w:val="24"/>
        </w:rPr>
        <w:t>由以下方式擇一交至主辦單位，並完成匯款手續。</w:t>
      </w:r>
    </w:p>
    <w:p w:rsidR="00FA3B63" w:rsidRPr="0037705A" w:rsidRDefault="00FA3B63" w:rsidP="00FA3B63">
      <w:pPr>
        <w:pStyle w:val="a3"/>
        <w:spacing w:line="320" w:lineRule="exact"/>
        <w:ind w:leftChars="0" w:left="720"/>
        <w:jc w:val="both"/>
        <w:rPr>
          <w:rFonts w:ascii="標楷體" w:eastAsia="標楷體" w:hAnsi="標楷體"/>
          <w:szCs w:val="24"/>
        </w:rPr>
      </w:pPr>
      <w:r w:rsidRPr="0037705A">
        <w:rPr>
          <w:rFonts w:ascii="標楷體" w:eastAsia="標楷體" w:hAnsi="標楷體" w:hint="eastAsia"/>
          <w:szCs w:val="24"/>
        </w:rPr>
        <w:t>1.郵寄至</w:t>
      </w:r>
      <w:r w:rsidRPr="0037705A">
        <w:rPr>
          <w:rFonts w:ascii="標楷體" w:eastAsia="標楷體" w:hAnsi="標楷體" w:hint="eastAsia"/>
          <w:b/>
          <w:szCs w:val="24"/>
        </w:rPr>
        <w:t>824高雄市燕巢區深中路58號 會計系學會</w:t>
      </w:r>
      <w:r w:rsidRPr="0037705A">
        <w:rPr>
          <w:rFonts w:ascii="標楷體" w:eastAsia="標楷體" w:hAnsi="標楷體" w:hint="eastAsia"/>
          <w:szCs w:val="24"/>
        </w:rPr>
        <w:t xml:space="preserve"> 收(日期已郵戳為憑證)</w:t>
      </w:r>
    </w:p>
    <w:p w:rsidR="00FA3B63" w:rsidRPr="0037705A" w:rsidRDefault="00FA3B63" w:rsidP="00FA3B63">
      <w:pPr>
        <w:pStyle w:val="a3"/>
        <w:spacing w:line="500" w:lineRule="exact"/>
        <w:ind w:leftChars="0" w:left="720"/>
        <w:rPr>
          <w:rFonts w:ascii="標楷體" w:eastAsia="標楷體" w:hAnsi="標楷體"/>
          <w:color w:val="000000" w:themeColor="text1"/>
          <w:szCs w:val="24"/>
        </w:rPr>
      </w:pPr>
      <w:r w:rsidRPr="0037705A">
        <w:rPr>
          <w:rFonts w:ascii="標楷體" w:eastAsia="標楷體" w:hAnsi="標楷體" w:hint="eastAsia"/>
          <w:szCs w:val="24"/>
        </w:rPr>
        <w:t>2.掃描後E-mail至</w:t>
      </w:r>
      <w:r w:rsidRPr="0037705A">
        <w:rPr>
          <w:rFonts w:ascii="標楷體" w:eastAsia="標楷體" w:hAnsi="標楷體" w:hint="eastAsia"/>
          <w:color w:val="000000" w:themeColor="text1"/>
          <w:szCs w:val="24"/>
        </w:rPr>
        <w:t>2014acccamp@gmail.com</w:t>
      </w:r>
    </w:p>
    <w:p w:rsidR="00281FD2" w:rsidRPr="0037705A" w:rsidRDefault="00971F4D" w:rsidP="005E7411">
      <w:pPr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37705A">
        <w:rPr>
          <w:rFonts w:ascii="標楷體" w:eastAsia="標楷體" w:hAnsi="標楷體" w:hint="eastAsia"/>
          <w:color w:val="000000" w:themeColor="text1"/>
          <w:szCs w:val="24"/>
        </w:rPr>
        <w:t>(四)</w:t>
      </w:r>
      <w:r w:rsidR="006E1425">
        <w:rPr>
          <w:rFonts w:ascii="標楷體" w:eastAsia="標楷體" w:hAnsi="標楷體" w:hint="eastAsia"/>
          <w:color w:val="000000" w:themeColor="text1"/>
          <w:szCs w:val="24"/>
        </w:rPr>
        <w:t>活動費用：壹仟</w:t>
      </w:r>
      <w:r w:rsidRPr="0037705A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E63A1C">
        <w:rPr>
          <w:rFonts w:ascii="標楷體" w:eastAsia="標楷體" w:hAnsi="標楷體" w:hint="eastAsia"/>
          <w:color w:val="000000" w:themeColor="text1"/>
          <w:szCs w:val="24"/>
        </w:rPr>
        <w:t>整</w:t>
      </w:r>
      <w:r w:rsidRPr="0037705A">
        <w:rPr>
          <w:rFonts w:ascii="標楷體" w:eastAsia="標楷體" w:hAnsi="標楷體" w:hint="eastAsia"/>
          <w:color w:val="000000" w:themeColor="text1"/>
          <w:szCs w:val="24"/>
        </w:rPr>
        <w:t>(含課程學雜費、食</w:t>
      </w:r>
      <w:r w:rsidR="00546FA8" w:rsidRPr="00546FA8">
        <w:rPr>
          <w:rFonts w:ascii="標楷體" w:eastAsia="標楷體" w:hAnsi="標楷體" w:hint="eastAsia"/>
          <w:color w:val="000000" w:themeColor="text1"/>
          <w:szCs w:val="24"/>
        </w:rPr>
        <w:t>宿</w:t>
      </w:r>
      <w:r w:rsidRPr="0037705A">
        <w:rPr>
          <w:rFonts w:ascii="標楷體" w:eastAsia="標楷體" w:hAnsi="標楷體" w:hint="eastAsia"/>
          <w:color w:val="000000" w:themeColor="text1"/>
          <w:szCs w:val="24"/>
        </w:rPr>
        <w:t>費、保險費、當地交通費等兩天一夜全額費用)</w:t>
      </w:r>
    </w:p>
    <w:p w:rsidR="00971F4D" w:rsidRPr="0037705A" w:rsidRDefault="00971F4D" w:rsidP="005E7411">
      <w:pPr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37705A">
        <w:rPr>
          <w:rFonts w:ascii="標楷體" w:eastAsia="標楷體" w:hAnsi="標楷體" w:hint="eastAsia"/>
          <w:color w:val="000000" w:themeColor="text1"/>
          <w:szCs w:val="24"/>
        </w:rPr>
        <w:t>(五)繳費方式：匯款入帳 至  銀行代碼：050         分行名稱：台企銀東高雄分行</w:t>
      </w:r>
    </w:p>
    <w:p w:rsidR="00971F4D" w:rsidRPr="0037705A" w:rsidRDefault="00971F4D" w:rsidP="00281FD2">
      <w:pPr>
        <w:spacing w:line="500" w:lineRule="exact"/>
        <w:rPr>
          <w:rFonts w:ascii="標楷體" w:eastAsia="標楷體" w:hAnsi="標楷體"/>
          <w:color w:val="000000" w:themeColor="text1"/>
          <w:szCs w:val="24"/>
          <w:shd w:val="clear" w:color="auto" w:fill="F7F7F7"/>
        </w:rPr>
      </w:pPr>
      <w:r w:rsidRPr="0037705A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帳號：</w:t>
      </w:r>
      <w:r w:rsidRPr="0037705A">
        <w:rPr>
          <w:rFonts w:ascii="標楷體" w:eastAsia="標楷體" w:hAnsi="標楷體"/>
          <w:color w:val="000000" w:themeColor="text1"/>
          <w:szCs w:val="24"/>
          <w:shd w:val="clear" w:color="auto" w:fill="F7F7F7"/>
        </w:rPr>
        <w:t>82012085474</w:t>
      </w:r>
      <w:r w:rsidRPr="0037705A">
        <w:rPr>
          <w:rFonts w:ascii="標楷體" w:eastAsia="標楷體" w:hAnsi="標楷體" w:hint="eastAsia"/>
          <w:color w:val="000000" w:themeColor="text1"/>
          <w:szCs w:val="24"/>
          <w:shd w:val="clear" w:color="auto" w:fill="F7F7F7"/>
        </w:rPr>
        <w:t xml:space="preserve">     戶名：國立高雄應用科技大學會計系學</w:t>
      </w:r>
      <w:r w:rsidR="00C30539" w:rsidRPr="0037705A">
        <w:rPr>
          <w:rFonts w:ascii="標楷體" w:eastAsia="標楷體" w:hAnsi="標楷體" w:hint="eastAsia"/>
          <w:color w:val="000000" w:themeColor="text1"/>
          <w:szCs w:val="24"/>
          <w:shd w:val="clear" w:color="auto" w:fill="F7F7F7"/>
        </w:rPr>
        <w:t>會黃怡雯</w:t>
      </w:r>
    </w:p>
    <w:p w:rsidR="0037705A" w:rsidRPr="00E07FFA" w:rsidRDefault="00C30539" w:rsidP="005E7411">
      <w:pPr>
        <w:spacing w:line="44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37705A">
        <w:rPr>
          <w:rFonts w:ascii="標楷體" w:eastAsia="標楷體" w:hAnsi="標楷體" w:hint="eastAsia"/>
          <w:color w:val="000000" w:themeColor="text1"/>
          <w:szCs w:val="24"/>
        </w:rPr>
        <w:t>(六)活動網站：可至網站下載</w:t>
      </w:r>
      <w:r w:rsidR="00546FA8" w:rsidRPr="00546FA8">
        <w:rPr>
          <w:rFonts w:ascii="標楷體" w:eastAsia="標楷體" w:hAnsi="標楷體" w:hint="eastAsia"/>
          <w:color w:val="000000" w:themeColor="text1"/>
          <w:szCs w:val="24"/>
        </w:rPr>
        <w:t>相關</w:t>
      </w:r>
      <w:r w:rsidRPr="0037705A">
        <w:rPr>
          <w:rFonts w:ascii="標楷體" w:eastAsia="標楷體" w:hAnsi="標楷體" w:hint="eastAsia"/>
          <w:color w:val="000000" w:themeColor="text1"/>
          <w:szCs w:val="24"/>
        </w:rPr>
        <w:t>報名文件，請上臉書搜尋：2014高應會計夏令營</w:t>
      </w:r>
      <w:r w:rsidR="0037705A" w:rsidRPr="00B3185B">
        <w:rPr>
          <w:rFonts w:ascii="標楷體" w:eastAsia="標楷體" w:hAnsi="標楷體"/>
          <w:color w:val="000000" w:themeColor="text1"/>
          <w:szCs w:val="24"/>
        </w:rPr>
        <w:t>https://www.facebook.com/103acc</w:t>
      </w:r>
    </w:p>
    <w:p w:rsidR="0037705A" w:rsidRDefault="00C30539" w:rsidP="005E7411">
      <w:pPr>
        <w:spacing w:line="44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37705A">
        <w:rPr>
          <w:rFonts w:ascii="標楷體" w:eastAsia="標楷體" w:hAnsi="標楷體" w:hint="eastAsia"/>
          <w:color w:val="000000" w:themeColor="text1"/>
          <w:szCs w:val="24"/>
        </w:rPr>
        <w:t>(七)交通方式：</w:t>
      </w:r>
      <w:r w:rsidR="0037705A" w:rsidRPr="0037705A">
        <w:rPr>
          <w:rFonts w:ascii="標楷體" w:eastAsia="標楷體" w:hAnsi="標楷體" w:hint="eastAsia"/>
          <w:color w:val="000000" w:themeColor="text1"/>
          <w:szCs w:val="24"/>
        </w:rPr>
        <w:t>搭乘火車、捷運、客運、公車者，請至「高雄火車站</w:t>
      </w:r>
      <w:r w:rsidR="0037705A" w:rsidRPr="00DF55DC">
        <w:rPr>
          <w:rFonts w:ascii="標楷體" w:eastAsia="標楷體" w:hAnsi="標楷體" w:hint="eastAsia"/>
          <w:b/>
          <w:color w:val="000000" w:themeColor="text1"/>
          <w:szCs w:val="24"/>
        </w:rPr>
        <w:t>後站</w:t>
      </w:r>
      <w:r w:rsidR="0037705A" w:rsidRPr="0037705A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="00546FA8">
        <w:rPr>
          <w:rFonts w:ascii="標楷體" w:eastAsia="標楷體" w:hAnsi="標楷體" w:hint="eastAsia"/>
          <w:color w:val="000000" w:themeColor="text1"/>
          <w:szCs w:val="24"/>
        </w:rPr>
        <w:t>(往九如路方向)</w:t>
      </w:r>
      <w:r w:rsidR="0037705A" w:rsidRPr="0037705A">
        <w:rPr>
          <w:rFonts w:ascii="標楷體" w:eastAsia="標楷體" w:hAnsi="標楷體" w:hint="eastAsia"/>
          <w:color w:val="000000" w:themeColor="text1"/>
          <w:szCs w:val="24"/>
        </w:rPr>
        <w:t>集合，將派專車接送；家長接送者，請直接至「高應大</w:t>
      </w:r>
      <w:r w:rsidR="0037705A" w:rsidRPr="0037705A">
        <w:rPr>
          <w:rFonts w:ascii="標楷體" w:eastAsia="標楷體" w:hAnsi="標楷體" w:hint="eastAsia"/>
          <w:b/>
          <w:color w:val="000000" w:themeColor="text1"/>
          <w:szCs w:val="24"/>
          <w:u w:val="double"/>
          <w:shd w:val="pct15" w:color="auto" w:fill="FFFFFF"/>
        </w:rPr>
        <w:t>燕巢校區</w:t>
      </w:r>
      <w:r w:rsidR="0037705A" w:rsidRPr="0037705A">
        <w:rPr>
          <w:rFonts w:ascii="標楷體" w:eastAsia="標楷體" w:hAnsi="標楷體" w:hint="eastAsia"/>
          <w:color w:val="000000" w:themeColor="text1"/>
          <w:szCs w:val="24"/>
        </w:rPr>
        <w:t>」，</w:t>
      </w:r>
      <w:r w:rsidR="00CC15EF">
        <w:rPr>
          <w:rFonts w:ascii="標楷體" w:eastAsia="標楷體" w:hAnsi="標楷體" w:hint="eastAsia"/>
          <w:color w:val="000000" w:themeColor="text1"/>
          <w:szCs w:val="24"/>
        </w:rPr>
        <w:t>集合</w:t>
      </w:r>
      <w:r w:rsidR="0037705A" w:rsidRPr="0037705A">
        <w:rPr>
          <w:rFonts w:ascii="標楷體" w:eastAsia="標楷體" w:hAnsi="標楷體" w:hint="eastAsia"/>
          <w:color w:val="000000" w:themeColor="text1"/>
          <w:szCs w:val="24"/>
        </w:rPr>
        <w:t>時間將另行公布通知。</w:t>
      </w:r>
    </w:p>
    <w:p w:rsidR="005E7411" w:rsidRDefault="005E7411" w:rsidP="005E7411">
      <w:pPr>
        <w:spacing w:line="440" w:lineRule="exact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702EDB" w:rsidRPr="0037705A" w:rsidRDefault="00FA3B63" w:rsidP="00702EDB">
      <w:pPr>
        <w:spacing w:line="360" w:lineRule="exact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37705A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F8608E" w:rsidRPr="0037705A">
        <w:rPr>
          <w:rFonts w:ascii="標楷體" w:eastAsia="標楷體" w:hAnsi="標楷體" w:hint="eastAsia"/>
          <w:b/>
          <w:color w:val="000000" w:themeColor="text1"/>
          <w:szCs w:val="24"/>
        </w:rPr>
        <w:t>連絡人及電話：國立高雄應用科技大學</w:t>
      </w:r>
      <w:r w:rsidR="00702EDB" w:rsidRPr="0037705A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="00F8608E" w:rsidRPr="0037705A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="00702EDB" w:rsidRPr="0037705A">
        <w:rPr>
          <w:rFonts w:ascii="標楷體" w:eastAsia="標楷體" w:hAnsi="標楷體" w:hint="eastAsia"/>
          <w:b/>
          <w:color w:val="000000" w:themeColor="text1"/>
          <w:szCs w:val="24"/>
        </w:rPr>
        <w:t>夏令營執行秘書  陳尹茜  0910481926</w:t>
      </w:r>
      <w:r w:rsidR="0037705A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="00702EDB" w:rsidRPr="0037705A">
        <w:rPr>
          <w:rFonts w:ascii="標楷體" w:eastAsia="標楷體" w:hAnsi="標楷體" w:hint="eastAsia"/>
          <w:b/>
          <w:color w:val="000000" w:themeColor="text1"/>
          <w:szCs w:val="24"/>
        </w:rPr>
        <w:t>/</w:t>
      </w:r>
      <w:r w:rsidR="0037705A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="00F8608E" w:rsidRPr="0037705A">
        <w:rPr>
          <w:rFonts w:ascii="標楷體" w:eastAsia="標楷體" w:hAnsi="標楷體" w:hint="eastAsia"/>
          <w:b/>
          <w:color w:val="000000" w:themeColor="text1"/>
          <w:szCs w:val="24"/>
        </w:rPr>
        <w:t>會計系學會  會長  黃怡雯   0983609739</w:t>
      </w:r>
      <w:r w:rsidR="00702EDB" w:rsidRPr="0037705A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</w:p>
    <w:sectPr w:rsidR="00702EDB" w:rsidRPr="0037705A" w:rsidSect="00281FD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552" w:rsidRDefault="00DC6552" w:rsidP="00F8608E">
      <w:r>
        <w:separator/>
      </w:r>
    </w:p>
  </w:endnote>
  <w:endnote w:type="continuationSeparator" w:id="0">
    <w:p w:rsidR="00DC6552" w:rsidRDefault="00DC6552" w:rsidP="00F8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552" w:rsidRDefault="00DC6552" w:rsidP="00F8608E">
      <w:r>
        <w:separator/>
      </w:r>
    </w:p>
  </w:footnote>
  <w:footnote w:type="continuationSeparator" w:id="0">
    <w:p w:rsidR="00DC6552" w:rsidRDefault="00DC6552" w:rsidP="00F86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46741"/>
    <w:multiLevelType w:val="hybridMultilevel"/>
    <w:tmpl w:val="7C148C14"/>
    <w:lvl w:ilvl="0" w:tplc="BF5E147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9C"/>
    <w:rsid w:val="00043263"/>
    <w:rsid w:val="001C7668"/>
    <w:rsid w:val="001E2A14"/>
    <w:rsid w:val="00275085"/>
    <w:rsid w:val="00281FD2"/>
    <w:rsid w:val="002E6CCF"/>
    <w:rsid w:val="0037705A"/>
    <w:rsid w:val="0039133F"/>
    <w:rsid w:val="003F0233"/>
    <w:rsid w:val="0042524A"/>
    <w:rsid w:val="004A2F3B"/>
    <w:rsid w:val="004B05F0"/>
    <w:rsid w:val="004B4AE7"/>
    <w:rsid w:val="004D060C"/>
    <w:rsid w:val="004F44E9"/>
    <w:rsid w:val="00503F25"/>
    <w:rsid w:val="00546FA8"/>
    <w:rsid w:val="005E0387"/>
    <w:rsid w:val="005E7411"/>
    <w:rsid w:val="00617329"/>
    <w:rsid w:val="00644635"/>
    <w:rsid w:val="00695DCA"/>
    <w:rsid w:val="006A57E5"/>
    <w:rsid w:val="006C658E"/>
    <w:rsid w:val="006C6C15"/>
    <w:rsid w:val="006E0224"/>
    <w:rsid w:val="006E1425"/>
    <w:rsid w:val="00701B97"/>
    <w:rsid w:val="00702EDB"/>
    <w:rsid w:val="00752353"/>
    <w:rsid w:val="007806A0"/>
    <w:rsid w:val="00784DDA"/>
    <w:rsid w:val="007864FE"/>
    <w:rsid w:val="007A6F7B"/>
    <w:rsid w:val="007D5900"/>
    <w:rsid w:val="007E2FE0"/>
    <w:rsid w:val="00852DDC"/>
    <w:rsid w:val="00884EC9"/>
    <w:rsid w:val="00885843"/>
    <w:rsid w:val="008A03D3"/>
    <w:rsid w:val="008A49B8"/>
    <w:rsid w:val="008D4303"/>
    <w:rsid w:val="009313F8"/>
    <w:rsid w:val="00942B7A"/>
    <w:rsid w:val="00971F4D"/>
    <w:rsid w:val="009F3730"/>
    <w:rsid w:val="00A00277"/>
    <w:rsid w:val="00A35E86"/>
    <w:rsid w:val="00A93A9C"/>
    <w:rsid w:val="00AC03CF"/>
    <w:rsid w:val="00B15C1D"/>
    <w:rsid w:val="00BA4769"/>
    <w:rsid w:val="00C04F16"/>
    <w:rsid w:val="00C30539"/>
    <w:rsid w:val="00C935B9"/>
    <w:rsid w:val="00CC15EF"/>
    <w:rsid w:val="00D85353"/>
    <w:rsid w:val="00DC6552"/>
    <w:rsid w:val="00DF55DC"/>
    <w:rsid w:val="00E13EE6"/>
    <w:rsid w:val="00E15418"/>
    <w:rsid w:val="00E63A1C"/>
    <w:rsid w:val="00ED1920"/>
    <w:rsid w:val="00ED2071"/>
    <w:rsid w:val="00F46EAE"/>
    <w:rsid w:val="00F8608E"/>
    <w:rsid w:val="00FA05A5"/>
    <w:rsid w:val="00FA3B63"/>
    <w:rsid w:val="00FD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FD2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F86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8608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86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8608E"/>
    <w:rPr>
      <w:sz w:val="20"/>
      <w:szCs w:val="20"/>
    </w:rPr>
  </w:style>
  <w:style w:type="table" w:styleId="a8">
    <w:name w:val="Table Grid"/>
    <w:basedOn w:val="a1"/>
    <w:uiPriority w:val="59"/>
    <w:rsid w:val="00FA3B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FD2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F86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8608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86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8608E"/>
    <w:rPr>
      <w:sz w:val="20"/>
      <w:szCs w:val="20"/>
    </w:rPr>
  </w:style>
  <w:style w:type="table" w:styleId="a8">
    <w:name w:val="Table Grid"/>
    <w:basedOn w:val="a1"/>
    <w:uiPriority w:val="59"/>
    <w:rsid w:val="00FA3B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>kuas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莊美枝</cp:lastModifiedBy>
  <cp:revision>2</cp:revision>
  <dcterms:created xsi:type="dcterms:W3CDTF">2014-05-21T05:55:00Z</dcterms:created>
  <dcterms:modified xsi:type="dcterms:W3CDTF">2014-05-21T05:55:00Z</dcterms:modified>
</cp:coreProperties>
</file>