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BD" w:rsidRPr="00817FDD" w:rsidRDefault="00A127BD" w:rsidP="00A127BD">
      <w:pPr>
        <w:spacing w:line="160" w:lineRule="exact"/>
        <w:jc w:val="center"/>
        <w:rPr>
          <w:rFonts w:eastAsia="標楷體"/>
          <w:snapToGrid w:val="0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004"/>
        <w:gridCol w:w="1264"/>
        <w:gridCol w:w="3119"/>
        <w:gridCol w:w="1701"/>
        <w:gridCol w:w="1800"/>
      </w:tblGrid>
      <w:tr w:rsidR="00A127BD" w:rsidRPr="00817FDD" w:rsidTr="003430F3">
        <w:trPr>
          <w:trHeight w:val="735"/>
        </w:trPr>
        <w:tc>
          <w:tcPr>
            <w:tcW w:w="10022" w:type="dxa"/>
            <w:gridSpan w:val="6"/>
            <w:vAlign w:val="center"/>
          </w:tcPr>
          <w:p w:rsidR="00A127BD" w:rsidRPr="00D85B91" w:rsidRDefault="00A127BD" w:rsidP="00D85B91">
            <w:pPr>
              <w:spacing w:beforeLines="50" w:afterLines="50" w:line="280" w:lineRule="exact"/>
              <w:jc w:val="center"/>
              <w:textAlignment w:val="center"/>
              <w:rPr>
                <w:rFonts w:eastAsia="標楷體"/>
                <w:b/>
                <w:snapToGrid w:val="0"/>
                <w:kern w:val="0"/>
                <w:sz w:val="32"/>
                <w:szCs w:val="32"/>
              </w:rPr>
            </w:pPr>
            <w:r w:rsidRPr="00D85B91">
              <w:rPr>
                <w:rFonts w:eastAsia="標楷體" w:hAnsi="標楷體"/>
                <w:b/>
                <w:snapToGrid w:val="0"/>
                <w:kern w:val="0"/>
                <w:sz w:val="32"/>
                <w:szCs w:val="32"/>
              </w:rPr>
              <w:t>國立東華大學</w:t>
            </w:r>
          </w:p>
          <w:p w:rsidR="00A127BD" w:rsidRPr="00817FDD" w:rsidRDefault="00D85B91" w:rsidP="00D85B91">
            <w:pPr>
              <w:spacing w:before="100" w:beforeAutospacing="1" w:afterLines="50" w:line="280" w:lineRule="exact"/>
              <w:jc w:val="center"/>
              <w:textAlignment w:val="center"/>
              <w:rPr>
                <w:rFonts w:eastAsia="標楷體"/>
                <w:snapToGrid w:val="0"/>
                <w:kern w:val="0"/>
                <w:szCs w:val="24"/>
              </w:rPr>
            </w:pPr>
            <w:r w:rsidRPr="00D85B91">
              <w:rPr>
                <w:rFonts w:eastAsia="標楷體" w:hint="eastAsia"/>
                <w:b/>
                <w:snapToGrid w:val="0"/>
                <w:kern w:val="0"/>
                <w:sz w:val="32"/>
                <w:szCs w:val="32"/>
              </w:rPr>
              <w:t>103</w:t>
            </w:r>
            <w:r w:rsidRPr="00D85B91">
              <w:rPr>
                <w:rFonts w:eastAsia="標楷體" w:hAnsi="標楷體"/>
                <w:b/>
                <w:snapToGrid w:val="0"/>
                <w:kern w:val="0"/>
                <w:sz w:val="32"/>
                <w:szCs w:val="32"/>
              </w:rPr>
              <w:t>學年度</w:t>
            </w:r>
            <w:r w:rsidR="00F8343A" w:rsidRPr="00D85B91">
              <w:rPr>
                <w:rFonts w:eastAsia="標楷體" w:hAnsi="標楷體" w:hint="eastAsia"/>
                <w:b/>
                <w:sz w:val="32"/>
                <w:szCs w:val="32"/>
              </w:rPr>
              <w:t>自然資源與環境</w:t>
            </w:r>
            <w:proofErr w:type="gramStart"/>
            <w:r w:rsidR="00F8343A" w:rsidRPr="00D85B91">
              <w:rPr>
                <w:rFonts w:eastAsia="標楷體" w:hAnsi="標楷體" w:hint="eastAsia"/>
                <w:b/>
                <w:sz w:val="32"/>
                <w:szCs w:val="32"/>
              </w:rPr>
              <w:t>學系營隊</w:t>
            </w:r>
            <w:proofErr w:type="gramEnd"/>
            <w:r w:rsidR="00F8343A" w:rsidRPr="00D85B91">
              <w:rPr>
                <w:rFonts w:eastAsia="標楷體" w:hAnsi="標楷體" w:hint="eastAsia"/>
                <w:b/>
                <w:sz w:val="32"/>
                <w:szCs w:val="32"/>
              </w:rPr>
              <w:t>企劃書</w:t>
            </w:r>
          </w:p>
        </w:tc>
      </w:tr>
      <w:tr w:rsidR="00A127BD" w:rsidRPr="00817FDD" w:rsidTr="003430F3">
        <w:trPr>
          <w:trHeight w:val="532"/>
        </w:trPr>
        <w:tc>
          <w:tcPr>
            <w:tcW w:w="10022" w:type="dxa"/>
            <w:gridSpan w:val="6"/>
            <w:vAlign w:val="center"/>
          </w:tcPr>
          <w:p w:rsidR="005840F5" w:rsidRPr="00817FDD" w:rsidRDefault="00D85B91" w:rsidP="005840F5">
            <w:pPr>
              <w:rPr>
                <w:rFonts w:eastAsia="標楷體" w:hAnsi="標楷體"/>
                <w:szCs w:val="24"/>
              </w:rPr>
            </w:pPr>
            <w:r>
              <w:rPr>
                <w:rFonts w:eastAsia="標楷體" w:hint="eastAsia"/>
                <w:snapToGrid w:val="0"/>
                <w:kern w:val="0"/>
                <w:szCs w:val="24"/>
              </w:rPr>
              <w:t>壹</w:t>
            </w:r>
            <w:r w:rsidR="00291AF7" w:rsidRPr="00817FDD">
              <w:rPr>
                <w:rFonts w:eastAsia="標楷體" w:hint="eastAsia"/>
                <w:snapToGrid w:val="0"/>
                <w:kern w:val="0"/>
                <w:szCs w:val="24"/>
              </w:rPr>
              <w:t>、</w:t>
            </w:r>
            <w:r w:rsidR="00A127BD" w:rsidRPr="00817FDD">
              <w:rPr>
                <w:rFonts w:eastAsia="標楷體" w:hAnsi="標楷體"/>
                <w:szCs w:val="24"/>
              </w:rPr>
              <w:t>活動目的</w:t>
            </w:r>
            <w:r w:rsidR="00291AF7" w:rsidRPr="00817FDD">
              <w:rPr>
                <w:rFonts w:eastAsia="標楷體" w:hAnsi="標楷體" w:hint="eastAsia"/>
                <w:szCs w:val="24"/>
              </w:rPr>
              <w:t>：</w:t>
            </w:r>
          </w:p>
          <w:p w:rsidR="0097340C" w:rsidRPr="00817FDD" w:rsidRDefault="005840F5" w:rsidP="0097340C">
            <w:pPr>
              <w:rPr>
                <w:rFonts w:eastAsia="標楷體" w:hAnsi="標楷體"/>
                <w:szCs w:val="24"/>
              </w:rPr>
            </w:pPr>
            <w:r w:rsidRPr="00817FDD">
              <w:rPr>
                <w:rFonts w:eastAsia="標楷體" w:hAnsi="標楷體" w:hint="eastAsia"/>
                <w:szCs w:val="24"/>
              </w:rPr>
              <w:t xml:space="preserve">　　</w:t>
            </w:r>
            <w:r w:rsidR="00821877" w:rsidRPr="00817FDD">
              <w:rPr>
                <w:rFonts w:eastAsia="標楷體" w:hAnsi="標楷體" w:hint="eastAsia"/>
                <w:szCs w:val="24"/>
              </w:rPr>
              <w:t>在你我所居住的地球上，有著形形色色各種不同的生物生存於</w:t>
            </w:r>
            <w:r w:rsidR="0097340C" w:rsidRPr="00817FDD">
              <w:rPr>
                <w:rFonts w:eastAsia="標楷體" w:hAnsi="標楷體" w:hint="eastAsia"/>
                <w:szCs w:val="24"/>
              </w:rPr>
              <w:t>此，相較於其他星球來說，這樣美麗且充滿生機與活力的地球，或許是它們夢寐以求的環境。但是，現在的地球仍然是充滿生命力的嗎？還是地球其實正在崩壞？由於近百年的人類活動，濫用資源，讓地球發出警訊，而社會大眾仍然對於這樣的警訊毫無感受，持續的進行開發利用行為，但卻不知道永續與地球共存才是現今最好的理念。</w:t>
            </w:r>
            <w:r w:rsidR="00D85B91">
              <w:rPr>
                <w:rFonts w:eastAsia="標楷體" w:hAnsi="標楷體" w:hint="eastAsia"/>
                <w:szCs w:val="24"/>
              </w:rPr>
              <w:t xml:space="preserve">　</w:t>
            </w:r>
          </w:p>
          <w:p w:rsidR="0097340C" w:rsidRPr="00817FDD" w:rsidRDefault="0097340C" w:rsidP="0097340C">
            <w:pPr>
              <w:rPr>
                <w:rFonts w:eastAsia="標楷體" w:hAnsi="標楷體"/>
                <w:szCs w:val="24"/>
              </w:rPr>
            </w:pPr>
          </w:p>
          <w:p w:rsidR="0097340C" w:rsidRPr="00817FDD" w:rsidRDefault="0097340C" w:rsidP="0097340C">
            <w:pPr>
              <w:rPr>
                <w:rFonts w:eastAsia="標楷體" w:hAnsi="標楷體"/>
                <w:szCs w:val="24"/>
              </w:rPr>
            </w:pPr>
            <w:r w:rsidRPr="00817FDD">
              <w:rPr>
                <w:rFonts w:eastAsia="標楷體" w:hAnsi="標楷體" w:hint="eastAsia"/>
                <w:szCs w:val="24"/>
              </w:rPr>
              <w:t xml:space="preserve">　　自然資源與環境學系以培養學生對於環境理解與管理的能力，而</w:t>
            </w:r>
            <w:proofErr w:type="gramStart"/>
            <w:r w:rsidRPr="00817FDD">
              <w:rPr>
                <w:rFonts w:eastAsia="標楷體" w:hAnsi="標楷體" w:hint="eastAsia"/>
                <w:szCs w:val="24"/>
              </w:rPr>
              <w:t>本次營隊</w:t>
            </w:r>
            <w:proofErr w:type="gramEnd"/>
            <w:r w:rsidRPr="00817FDD">
              <w:rPr>
                <w:rFonts w:eastAsia="標楷體" w:hAnsi="標楷體" w:hint="eastAsia"/>
                <w:szCs w:val="24"/>
              </w:rPr>
              <w:t>，將以本系地球科學、生態保育、環境政治與管理三個層面的能力資源結合營隊活動，以寓教於樂的活動方式，讓學員能夠了解所居住的環境進而明白研究、保育與管理的重要性，並以正面的態度來正視現在環境所遇到的問題。</w:t>
            </w:r>
          </w:p>
          <w:p w:rsidR="0097340C" w:rsidRPr="00817FDD" w:rsidRDefault="0097340C" w:rsidP="0097340C">
            <w:pPr>
              <w:rPr>
                <w:rFonts w:eastAsia="標楷體" w:hAnsi="標楷體"/>
                <w:szCs w:val="24"/>
              </w:rPr>
            </w:pPr>
          </w:p>
          <w:p w:rsidR="00A127BD" w:rsidRPr="00817FDD" w:rsidRDefault="0097340C" w:rsidP="0097340C">
            <w:pPr>
              <w:rPr>
                <w:rFonts w:eastAsia="標楷體" w:hAnsi="標楷體"/>
                <w:szCs w:val="24"/>
              </w:rPr>
            </w:pPr>
            <w:r w:rsidRPr="00817FDD">
              <w:rPr>
                <w:rFonts w:eastAsia="標楷體" w:hAnsi="標楷體" w:hint="eastAsia"/>
                <w:szCs w:val="24"/>
              </w:rPr>
              <w:t xml:space="preserve">　　除此之外</w:t>
            </w:r>
            <w:proofErr w:type="gramStart"/>
            <w:r w:rsidRPr="00817FDD">
              <w:rPr>
                <w:rFonts w:eastAsia="標楷體" w:hAnsi="標楷體" w:hint="eastAsia"/>
                <w:szCs w:val="24"/>
              </w:rPr>
              <w:t>本次營隊</w:t>
            </w:r>
            <w:proofErr w:type="gramEnd"/>
            <w:r w:rsidRPr="00817FDD">
              <w:rPr>
                <w:rFonts w:eastAsia="標楷體" w:hAnsi="標楷體" w:hint="eastAsia"/>
                <w:szCs w:val="24"/>
              </w:rPr>
              <w:t>希望能夠透過營隊活動使學員們產生感動，不論是對於環境理解的感動、營隊活動的感動或是與營隊工作人員交流而獲得的感動，都希望這些感動能夠在他們心底留下印象，增加他們未來對自然貢獻與選填本科系的可能性。</w:t>
            </w:r>
          </w:p>
        </w:tc>
      </w:tr>
      <w:tr w:rsidR="00A127BD" w:rsidRPr="00817FDD" w:rsidTr="003430F3">
        <w:trPr>
          <w:trHeight w:val="527"/>
        </w:trPr>
        <w:tc>
          <w:tcPr>
            <w:tcW w:w="10022" w:type="dxa"/>
            <w:gridSpan w:val="6"/>
            <w:vAlign w:val="center"/>
          </w:tcPr>
          <w:p w:rsidR="00A127BD" w:rsidRPr="00817FDD" w:rsidRDefault="00D85B91" w:rsidP="00291AF7">
            <w:pPr>
              <w:spacing w:line="400" w:lineRule="exact"/>
              <w:jc w:val="both"/>
              <w:textAlignment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Ansi="標楷體"/>
                <w:szCs w:val="24"/>
              </w:rPr>
              <w:t>貳</w:t>
            </w:r>
            <w:r w:rsidR="00A127BD" w:rsidRPr="00817FDD">
              <w:rPr>
                <w:rFonts w:eastAsia="標楷體" w:hAnsi="標楷體"/>
                <w:szCs w:val="24"/>
              </w:rPr>
              <w:t>、活動日期、時間</w:t>
            </w:r>
            <w:r w:rsidR="00A127BD" w:rsidRPr="00817FDD">
              <w:rPr>
                <w:rFonts w:eastAsia="標楷體" w:hAnsi="標楷體" w:hint="eastAsia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True"/>
                <w:attr w:name="IsLunarDate" w:val="False"/>
                <w:attr w:name="Day" w:val="21"/>
                <w:attr w:name="Month" w:val="7"/>
                <w:attr w:name="Year" w:val="2014"/>
              </w:smartTagPr>
              <w:r w:rsidR="00F8343A" w:rsidRPr="00817FDD">
                <w:rPr>
                  <w:rFonts w:eastAsia="標楷體" w:hAnsi="標楷體" w:hint="eastAsia"/>
                  <w:szCs w:val="24"/>
                </w:rPr>
                <w:t>民國</w:t>
              </w:r>
              <w:r w:rsidR="00F8343A" w:rsidRPr="00817FDD">
                <w:rPr>
                  <w:rFonts w:eastAsia="標楷體" w:hAnsi="標楷體" w:hint="eastAsia"/>
                  <w:szCs w:val="24"/>
                </w:rPr>
                <w:t>103</w:t>
              </w:r>
              <w:r w:rsidR="00F8343A" w:rsidRPr="00817FDD">
                <w:rPr>
                  <w:rFonts w:eastAsia="標楷體" w:hAnsi="標楷體" w:hint="eastAsia"/>
                  <w:szCs w:val="24"/>
                </w:rPr>
                <w:t>年</w:t>
              </w:r>
              <w:r w:rsidR="00F8343A" w:rsidRPr="00817FDD">
                <w:rPr>
                  <w:rFonts w:eastAsia="標楷體" w:hAnsi="標楷體" w:hint="eastAsia"/>
                  <w:szCs w:val="24"/>
                </w:rPr>
                <w:t>7</w:t>
              </w:r>
              <w:r w:rsidR="00F8343A" w:rsidRPr="00817FDD">
                <w:rPr>
                  <w:rFonts w:eastAsia="標楷體" w:hAnsi="標楷體" w:hint="eastAsia"/>
                  <w:szCs w:val="24"/>
                </w:rPr>
                <w:t>月</w:t>
              </w:r>
              <w:r w:rsidR="00FF26C6" w:rsidRPr="00817FDD">
                <w:rPr>
                  <w:rFonts w:eastAsia="標楷體" w:hAnsi="標楷體" w:hint="eastAsia"/>
                  <w:szCs w:val="24"/>
                </w:rPr>
                <w:t>21</w:t>
              </w:r>
              <w:r w:rsidR="00F8343A" w:rsidRPr="00817FDD">
                <w:rPr>
                  <w:rFonts w:eastAsia="標楷體" w:hAnsi="標楷體" w:hint="eastAsia"/>
                  <w:szCs w:val="24"/>
                </w:rPr>
                <w:t>日</w:t>
              </w:r>
            </w:smartTag>
            <w:r w:rsidR="00F8343A" w:rsidRPr="00817FDD">
              <w:rPr>
                <w:rFonts w:eastAsia="標楷體" w:hAnsi="標楷體" w:hint="eastAsia"/>
                <w:szCs w:val="24"/>
              </w:rPr>
              <w:t>(</w:t>
            </w:r>
            <w:proofErr w:type="gramStart"/>
            <w:r w:rsidR="00FF26C6" w:rsidRPr="00817FDD">
              <w:rPr>
                <w:rFonts w:eastAsia="標楷體" w:hAnsi="標楷體" w:hint="eastAsia"/>
                <w:szCs w:val="24"/>
              </w:rPr>
              <w:t>一</w:t>
            </w:r>
            <w:proofErr w:type="gramEnd"/>
            <w:r w:rsidR="00F8343A" w:rsidRPr="00817FDD">
              <w:rPr>
                <w:rFonts w:eastAsia="標楷體" w:hAnsi="標楷體" w:hint="eastAsia"/>
                <w:szCs w:val="24"/>
              </w:rPr>
              <w:t>)</w:t>
            </w:r>
            <w:r w:rsidR="005425B3">
              <w:rPr>
                <w:rFonts w:eastAsia="標楷體" w:hAnsi="標楷體" w:hint="eastAsia"/>
                <w:szCs w:val="24"/>
              </w:rPr>
              <w:t xml:space="preserve"> </w:t>
            </w:r>
            <w:r w:rsidR="00F8343A" w:rsidRPr="00817FDD">
              <w:rPr>
                <w:rFonts w:eastAsia="標楷體" w:hAnsi="標楷體" w:hint="eastAsia"/>
                <w:szCs w:val="24"/>
              </w:rPr>
              <w:t>10:00</w:t>
            </w:r>
            <w:r w:rsidR="005425B3">
              <w:rPr>
                <w:rFonts w:eastAsia="標楷體" w:hAnsi="標楷體" w:hint="eastAsia"/>
                <w:szCs w:val="24"/>
              </w:rPr>
              <w:t xml:space="preserve"> </w:t>
            </w:r>
            <w:r w:rsidR="00F8343A" w:rsidRPr="00817FDD">
              <w:rPr>
                <w:rFonts w:eastAsia="標楷體" w:hAnsi="標楷體" w:hint="eastAsia"/>
                <w:szCs w:val="24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2014"/>
              </w:smartTagPr>
              <w:r w:rsidR="00F8343A" w:rsidRPr="00817FDD">
                <w:rPr>
                  <w:rFonts w:eastAsia="標楷體" w:hAnsi="標楷體" w:hint="eastAsia"/>
                  <w:szCs w:val="24"/>
                </w:rPr>
                <w:t>7</w:t>
              </w:r>
              <w:r w:rsidR="00F8343A" w:rsidRPr="00817FDD">
                <w:rPr>
                  <w:rFonts w:eastAsia="標楷體" w:hAnsi="標楷體" w:hint="eastAsia"/>
                  <w:szCs w:val="24"/>
                </w:rPr>
                <w:t>月</w:t>
              </w:r>
              <w:r w:rsidR="00FF26C6" w:rsidRPr="00817FDD">
                <w:rPr>
                  <w:rFonts w:eastAsia="標楷體" w:hAnsi="標楷體" w:hint="eastAsia"/>
                  <w:szCs w:val="24"/>
                </w:rPr>
                <w:t>23</w:t>
              </w:r>
              <w:r w:rsidR="00F8343A" w:rsidRPr="00817FDD">
                <w:rPr>
                  <w:rFonts w:eastAsia="標楷體" w:hAnsi="標楷體" w:hint="eastAsia"/>
                  <w:szCs w:val="24"/>
                </w:rPr>
                <w:t>日</w:t>
              </w:r>
            </w:smartTag>
            <w:r w:rsidR="00F8343A" w:rsidRPr="00817FDD">
              <w:rPr>
                <w:rFonts w:eastAsia="標楷體" w:hAnsi="標楷體" w:hint="eastAsia"/>
                <w:szCs w:val="24"/>
              </w:rPr>
              <w:t>(</w:t>
            </w:r>
            <w:r w:rsidR="00FF26C6" w:rsidRPr="00817FDD">
              <w:rPr>
                <w:rFonts w:eastAsia="標楷體" w:hAnsi="標楷體" w:hint="eastAsia"/>
                <w:szCs w:val="24"/>
              </w:rPr>
              <w:t>三</w:t>
            </w:r>
            <w:r w:rsidR="00F8343A" w:rsidRPr="00817FDD">
              <w:rPr>
                <w:rFonts w:eastAsia="標楷體" w:hAnsi="標楷體" w:hint="eastAsia"/>
                <w:szCs w:val="24"/>
              </w:rPr>
              <w:t>)17:00</w:t>
            </w:r>
            <w:r w:rsidR="00F8343A" w:rsidRPr="00817FDD">
              <w:rPr>
                <w:rFonts w:eastAsia="標楷體" w:hAnsi="標楷體" w:hint="eastAsia"/>
                <w:szCs w:val="24"/>
              </w:rPr>
              <w:t>。</w:t>
            </w:r>
          </w:p>
        </w:tc>
      </w:tr>
      <w:tr w:rsidR="00A127BD" w:rsidRPr="00817FDD" w:rsidTr="003430F3">
        <w:trPr>
          <w:trHeight w:val="549"/>
        </w:trPr>
        <w:tc>
          <w:tcPr>
            <w:tcW w:w="10022" w:type="dxa"/>
            <w:gridSpan w:val="6"/>
            <w:vAlign w:val="center"/>
          </w:tcPr>
          <w:p w:rsidR="00A127BD" w:rsidRPr="00817FDD" w:rsidRDefault="00D85B91" w:rsidP="00BB2D49">
            <w:pPr>
              <w:spacing w:line="400" w:lineRule="exact"/>
              <w:jc w:val="both"/>
              <w:textAlignment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Ansi="標楷體"/>
                <w:szCs w:val="24"/>
              </w:rPr>
              <w:t>參</w:t>
            </w:r>
            <w:r w:rsidR="00A127BD" w:rsidRPr="00817FDD">
              <w:rPr>
                <w:rFonts w:eastAsia="標楷體" w:hAnsi="標楷體"/>
                <w:szCs w:val="24"/>
              </w:rPr>
              <w:t>、活動地點</w:t>
            </w:r>
            <w:r w:rsidR="00A127BD" w:rsidRPr="00817FDD">
              <w:rPr>
                <w:rFonts w:eastAsia="標楷體" w:hAnsi="標楷體" w:hint="eastAsia"/>
                <w:szCs w:val="24"/>
              </w:rPr>
              <w:t>：</w:t>
            </w:r>
            <w:r w:rsidR="00FF26C6" w:rsidRPr="00817FDD">
              <w:rPr>
                <w:rFonts w:eastAsia="標楷體" w:hAnsi="標楷體" w:hint="eastAsia"/>
                <w:szCs w:val="24"/>
              </w:rPr>
              <w:t>東華大學校園、太魯閣、池南森林遊樂區</w:t>
            </w:r>
          </w:p>
        </w:tc>
      </w:tr>
      <w:tr w:rsidR="002A10F9" w:rsidRPr="00817FDD" w:rsidTr="003430F3">
        <w:trPr>
          <w:trHeight w:val="529"/>
        </w:trPr>
        <w:tc>
          <w:tcPr>
            <w:tcW w:w="10022" w:type="dxa"/>
            <w:gridSpan w:val="6"/>
            <w:vAlign w:val="center"/>
          </w:tcPr>
          <w:p w:rsidR="002A10F9" w:rsidRPr="00817FDD" w:rsidRDefault="00D85B91" w:rsidP="00BB2D49">
            <w:pPr>
              <w:spacing w:line="400" w:lineRule="exact"/>
              <w:jc w:val="both"/>
              <w:textAlignment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肆</w:t>
            </w:r>
            <w:r w:rsidR="002A10F9" w:rsidRPr="00817FDD">
              <w:rPr>
                <w:rFonts w:eastAsia="標楷體" w:hAnsi="標楷體" w:hint="eastAsia"/>
                <w:szCs w:val="24"/>
              </w:rPr>
              <w:t>、主辦單位：</w:t>
            </w:r>
            <w:r w:rsidR="00C27E5F" w:rsidRPr="00817FDD">
              <w:rPr>
                <w:rFonts w:eastAsia="標楷體" w:hAnsi="標楷體" w:hint="eastAsia"/>
                <w:szCs w:val="24"/>
              </w:rPr>
              <w:t>自然資源與環境學系</w:t>
            </w:r>
            <w:r w:rsidR="00C27E5F" w:rsidRPr="00817FDD">
              <w:rPr>
                <w:rFonts w:eastAsia="標楷體" w:hAnsi="標楷體" w:hint="eastAsia"/>
                <w:szCs w:val="24"/>
              </w:rPr>
              <w:t xml:space="preserve"> </w:t>
            </w:r>
            <w:r w:rsidR="00C27E5F" w:rsidRPr="00817FDD">
              <w:rPr>
                <w:rFonts w:eastAsia="標楷體" w:hAnsi="標楷體" w:hint="eastAsia"/>
                <w:szCs w:val="24"/>
              </w:rPr>
              <w:t>系學會</w:t>
            </w:r>
          </w:p>
        </w:tc>
      </w:tr>
      <w:tr w:rsidR="00A127BD" w:rsidRPr="00817FDD" w:rsidTr="003430F3">
        <w:trPr>
          <w:trHeight w:val="529"/>
        </w:trPr>
        <w:tc>
          <w:tcPr>
            <w:tcW w:w="10022" w:type="dxa"/>
            <w:gridSpan w:val="6"/>
            <w:vAlign w:val="center"/>
          </w:tcPr>
          <w:p w:rsidR="00A127BD" w:rsidRPr="00817FDD" w:rsidRDefault="00D85B91" w:rsidP="00F8343A">
            <w:pPr>
              <w:spacing w:line="400" w:lineRule="exact"/>
              <w:jc w:val="both"/>
              <w:textAlignment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Ansi="標楷體"/>
                <w:szCs w:val="24"/>
              </w:rPr>
              <w:t>伍</w:t>
            </w:r>
            <w:r w:rsidR="00A127BD" w:rsidRPr="00817FDD">
              <w:rPr>
                <w:rFonts w:eastAsia="標楷體" w:hAnsi="標楷體"/>
                <w:szCs w:val="24"/>
              </w:rPr>
              <w:t>、參加對象</w:t>
            </w:r>
            <w:r w:rsidR="00A127BD" w:rsidRPr="00817FDD">
              <w:rPr>
                <w:rFonts w:eastAsia="標楷體" w:hAnsi="標楷體" w:hint="eastAsia"/>
                <w:szCs w:val="24"/>
              </w:rPr>
              <w:t>：</w:t>
            </w:r>
            <w:r w:rsidR="00F8343A" w:rsidRPr="00817FDD">
              <w:rPr>
                <w:rFonts w:eastAsia="標楷體" w:hAnsi="標楷體" w:hint="eastAsia"/>
                <w:szCs w:val="24"/>
              </w:rPr>
              <w:t>全國各高中學生</w:t>
            </w:r>
          </w:p>
        </w:tc>
      </w:tr>
      <w:tr w:rsidR="00A127BD" w:rsidRPr="00817FDD" w:rsidTr="003430F3">
        <w:trPr>
          <w:trHeight w:val="523"/>
        </w:trPr>
        <w:tc>
          <w:tcPr>
            <w:tcW w:w="10022" w:type="dxa"/>
            <w:gridSpan w:val="6"/>
            <w:vAlign w:val="center"/>
          </w:tcPr>
          <w:p w:rsidR="00A127BD" w:rsidRPr="00817FDD" w:rsidRDefault="00D85B91" w:rsidP="000262EC">
            <w:pPr>
              <w:spacing w:line="400" w:lineRule="exact"/>
              <w:jc w:val="both"/>
              <w:textAlignment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Ansi="標楷體"/>
                <w:szCs w:val="24"/>
              </w:rPr>
              <w:t>陸</w:t>
            </w:r>
            <w:r w:rsidR="00A127BD" w:rsidRPr="00817FDD">
              <w:rPr>
                <w:rFonts w:eastAsia="標楷體" w:hAnsi="標楷體"/>
                <w:szCs w:val="24"/>
              </w:rPr>
              <w:t>、預計人數</w:t>
            </w:r>
            <w:r w:rsidR="00A127BD" w:rsidRPr="00817FDD">
              <w:rPr>
                <w:rFonts w:eastAsia="標楷體" w:hAnsi="標楷體" w:hint="eastAsia"/>
                <w:szCs w:val="24"/>
              </w:rPr>
              <w:t>：</w:t>
            </w:r>
            <w:r w:rsidR="005840F5" w:rsidRPr="00817FDD">
              <w:rPr>
                <w:rFonts w:eastAsia="標楷體" w:hAnsi="標楷體" w:hint="eastAsia"/>
                <w:szCs w:val="24"/>
              </w:rPr>
              <w:t>參加學員</w:t>
            </w:r>
            <w:r w:rsidR="00056662" w:rsidRPr="00817FDD">
              <w:rPr>
                <w:rFonts w:eastAsia="標楷體" w:hAnsi="標楷體" w:hint="eastAsia"/>
                <w:szCs w:val="24"/>
              </w:rPr>
              <w:t>45</w:t>
            </w:r>
            <w:r w:rsidR="00772040" w:rsidRPr="00817FDD">
              <w:rPr>
                <w:rFonts w:eastAsia="標楷體" w:hAnsi="標楷體" w:hint="eastAsia"/>
                <w:szCs w:val="24"/>
              </w:rPr>
              <w:t>人</w:t>
            </w:r>
          </w:p>
        </w:tc>
      </w:tr>
      <w:tr w:rsidR="00A127BD" w:rsidRPr="00817FDD" w:rsidTr="003430F3">
        <w:trPr>
          <w:trHeight w:val="517"/>
        </w:trPr>
        <w:tc>
          <w:tcPr>
            <w:tcW w:w="10022" w:type="dxa"/>
            <w:gridSpan w:val="6"/>
            <w:vAlign w:val="center"/>
          </w:tcPr>
          <w:p w:rsidR="00A127BD" w:rsidRPr="00817FDD" w:rsidRDefault="00D85B91" w:rsidP="00120C8A">
            <w:pPr>
              <w:spacing w:line="400" w:lineRule="exact"/>
              <w:jc w:val="both"/>
              <w:textAlignment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Cs w:val="24"/>
              </w:rPr>
              <w:t>柒</w:t>
            </w:r>
            <w:proofErr w:type="gramEnd"/>
            <w:r w:rsidR="00A127BD" w:rsidRPr="00817FDD">
              <w:rPr>
                <w:rFonts w:eastAsia="標楷體" w:hAnsi="標楷體"/>
                <w:szCs w:val="24"/>
              </w:rPr>
              <w:t>、實施方式</w:t>
            </w:r>
            <w:r w:rsidR="00772040" w:rsidRPr="00817FDD">
              <w:rPr>
                <w:rFonts w:eastAsia="標楷體" w:hAnsi="標楷體" w:hint="eastAsia"/>
                <w:szCs w:val="24"/>
              </w:rPr>
              <w:t>:</w:t>
            </w:r>
            <w:r w:rsidR="00FF7F3C" w:rsidRPr="00817FDD">
              <w:rPr>
                <w:rFonts w:eastAsia="標楷體" w:hAnsi="標楷體"/>
                <w:szCs w:val="24"/>
              </w:rPr>
              <w:t xml:space="preserve"> </w:t>
            </w:r>
            <w:r w:rsidR="00FF26C6" w:rsidRPr="00817FDD">
              <w:rPr>
                <w:rFonts w:eastAsia="標楷體" w:hAnsi="標楷體" w:hint="eastAsia"/>
                <w:szCs w:val="24"/>
              </w:rPr>
              <w:t>課堂講座、實驗課程、趣味環境遊戲、</w:t>
            </w:r>
            <w:proofErr w:type="gramStart"/>
            <w:r w:rsidR="00FF26C6" w:rsidRPr="00817FDD">
              <w:rPr>
                <w:rFonts w:eastAsia="標楷體" w:hAnsi="標楷體" w:hint="eastAsia"/>
                <w:szCs w:val="24"/>
              </w:rPr>
              <w:t>野外實察</w:t>
            </w:r>
            <w:proofErr w:type="gramEnd"/>
          </w:p>
        </w:tc>
      </w:tr>
      <w:tr w:rsidR="00A127BD" w:rsidRPr="00817FDD" w:rsidTr="003430F3">
        <w:trPr>
          <w:trHeight w:val="462"/>
        </w:trPr>
        <w:tc>
          <w:tcPr>
            <w:tcW w:w="10022" w:type="dxa"/>
            <w:gridSpan w:val="6"/>
            <w:tcBorders>
              <w:bottom w:val="single" w:sz="8" w:space="0" w:color="auto"/>
            </w:tcBorders>
          </w:tcPr>
          <w:p w:rsidR="003B5047" w:rsidRPr="00D85B91" w:rsidRDefault="00D85B91" w:rsidP="00D36F53">
            <w:pPr>
              <w:spacing w:line="360" w:lineRule="exact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捌</w:t>
            </w:r>
            <w:r w:rsidR="00A127BD" w:rsidRPr="00817FDD">
              <w:rPr>
                <w:rFonts w:eastAsia="標楷體" w:hAnsi="標楷體"/>
                <w:szCs w:val="24"/>
              </w:rPr>
              <w:t>、活動流程</w:t>
            </w:r>
            <w:r w:rsidR="00A127BD" w:rsidRPr="00817FDD">
              <w:rPr>
                <w:rFonts w:eastAsia="標楷體" w:hAnsi="標楷體" w:hint="eastAsia"/>
                <w:szCs w:val="24"/>
              </w:rPr>
              <w:t>：</w:t>
            </w:r>
          </w:p>
        </w:tc>
      </w:tr>
      <w:tr w:rsidR="00756DC8" w:rsidRPr="00817FDD" w:rsidTr="0075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585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活動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內容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地點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負責人或講師</w:t>
            </w:r>
          </w:p>
        </w:tc>
      </w:tr>
      <w:tr w:rsidR="001D38D7" w:rsidRPr="00817FDD" w:rsidTr="00D8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69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1D38D7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1D38D7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</w:p>
          <w:p w:rsidR="001D38D7" w:rsidRPr="00817FDD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  <w:p w:rsidR="001D38D7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1D38D7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</w:p>
          <w:p w:rsidR="001D38D7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1D38D7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1D38D7" w:rsidRPr="00817FDD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21</w:t>
            </w:r>
          </w:p>
          <w:p w:rsidR="001D38D7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1D38D7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  <w:p w:rsidR="001D38D7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1D38D7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1D38D7" w:rsidRPr="00817FDD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10：00～11：00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集合報到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各學員至環境學院集合、點名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環境學院大樓大廳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隊輔、值星官</w:t>
            </w:r>
            <w:proofErr w:type="gramEnd"/>
          </w:p>
        </w:tc>
      </w:tr>
      <w:tr w:rsidR="001D38D7" w:rsidRPr="00817FDD" w:rsidTr="00D8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678"/>
        </w:trPr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11：00～12：00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午餐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午餐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環境學院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教室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活動組</w:t>
            </w:r>
          </w:p>
        </w:tc>
      </w:tr>
      <w:tr w:rsidR="001D38D7" w:rsidRPr="00817FDD" w:rsidTr="0038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917"/>
        </w:trPr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12：00～13：00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8D7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始業、</w:t>
            </w:r>
          </w:p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系所介紹</w:t>
            </w:r>
          </w:p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營隊介紹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在階梯教室中舉辦始業儀式、並介紹自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資系和</w:t>
            </w: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營</w:t>
            </w:r>
            <w:proofErr w:type="gramEnd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環院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階梯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教室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生活組</w:t>
            </w:r>
          </w:p>
        </w:tc>
      </w:tr>
      <w:tr w:rsidR="001D38D7" w:rsidRPr="00817FDD" w:rsidTr="0038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870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13：00～15：00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孕育生命</w:t>
            </w:r>
          </w:p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的大地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讓學員們校園中尋找植物、昆蟲等等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東華大學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活動組</w:t>
            </w:r>
          </w:p>
        </w:tc>
      </w:tr>
      <w:tr w:rsidR="001D38D7" w:rsidRPr="00817FDD" w:rsidTr="0038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870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15：00～17：00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探索教育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透過環境教育的觀念讓各位學員理解團隊合作的重要性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環境學院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活動組</w:t>
            </w:r>
          </w:p>
        </w:tc>
      </w:tr>
      <w:tr w:rsidR="001D38D7" w:rsidRPr="00817FDD" w:rsidTr="0038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58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17：00～18：00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晚餐、休息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晚餐、休息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環院教室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或 </w:t>
            </w: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大廳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生活組</w:t>
            </w:r>
          </w:p>
        </w:tc>
      </w:tr>
      <w:tr w:rsidR="001D38D7" w:rsidRPr="00817FDD" w:rsidTr="0038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58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18：00～19：00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夜間探索</w:t>
            </w:r>
          </w:p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夜間探索內容說明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環院教室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夜觀講師</w:t>
            </w:r>
          </w:p>
        </w:tc>
      </w:tr>
      <w:tr w:rsidR="001D38D7" w:rsidRPr="00817FDD" w:rsidTr="0038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58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19：00～21：00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夜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間探索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將幾間教室用音樂、投影片、實物營造特殊環境，學員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以跑關的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方式完成各項任務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東華大學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夜觀講師</w:t>
            </w:r>
          </w:p>
        </w:tc>
      </w:tr>
      <w:tr w:rsidR="001D38D7" w:rsidRPr="00817FDD" w:rsidTr="0038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585"/>
        </w:trPr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21:00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消夜、就寢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消夜、就寢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宿舍區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隊輔、值星官</w:t>
            </w:r>
            <w:proofErr w:type="gramEnd"/>
          </w:p>
        </w:tc>
      </w:tr>
      <w:tr w:rsidR="00756DC8" w:rsidRPr="00817FDD" w:rsidTr="0075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585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活動</w:t>
            </w:r>
            <w:r w:rsidR="00095477">
              <w:rPr>
                <w:rFonts w:ascii="標楷體" w:eastAsia="標楷體" w:hAnsi="標楷體" w:cs="新細明體" w:hint="eastAsia"/>
                <w:kern w:val="0"/>
                <w:szCs w:val="24"/>
              </w:rPr>
              <w:t>名稱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活動內容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地點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負責人或講師</w:t>
            </w:r>
          </w:p>
        </w:tc>
      </w:tr>
      <w:tr w:rsidR="001D38D7" w:rsidRPr="00817FDD" w:rsidTr="00026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656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  <w:p w:rsidR="001D38D7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1D38D7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</w:p>
          <w:p w:rsidR="001D38D7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1D38D7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1D38D7" w:rsidRPr="00817FDD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22</w:t>
            </w:r>
          </w:p>
          <w:p w:rsidR="001D38D7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1D38D7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  <w:p w:rsidR="001D38D7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1D38D7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1D38D7" w:rsidRPr="00817FDD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06：30～07：30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集合、</w:t>
            </w:r>
          </w:p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營舞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早上集合，集合完畢後，跳早操使學員快速恢復活力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環境學院大樓大廳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隊輔、</w:t>
            </w:r>
            <w:proofErr w:type="gramEnd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活動組、</w:t>
            </w:r>
            <w:proofErr w:type="gramStart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值星官</w:t>
            </w:r>
            <w:proofErr w:type="gramEnd"/>
          </w:p>
        </w:tc>
      </w:tr>
      <w:tr w:rsidR="001D38D7" w:rsidRPr="00817FDD" w:rsidTr="001D38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577"/>
        </w:trPr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07：30～08：00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8D7" w:rsidRPr="00764797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吃早餐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764797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吃早餐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環境學院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大廳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生活組</w:t>
            </w:r>
          </w:p>
        </w:tc>
      </w:tr>
      <w:tr w:rsidR="001D38D7" w:rsidRPr="00817FDD" w:rsidTr="00026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692"/>
        </w:trPr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817FDD">
              <w:rPr>
                <w:rFonts w:ascii="標楷體" w:eastAsia="標楷體" w:hAnsi="標楷體"/>
                <w:kern w:val="0"/>
                <w:szCs w:val="24"/>
              </w:rPr>
              <w:t>8</w:t>
            </w: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：00～12：00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地科講座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請地科組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老師演講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環院階梯</w:t>
            </w:r>
            <w:proofErr w:type="gramEnd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教室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活動組、講師</w:t>
            </w:r>
          </w:p>
        </w:tc>
      </w:tr>
      <w:tr w:rsidR="001D38D7" w:rsidRPr="00817FDD" w:rsidTr="00026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688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10：00～12：00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思想沙龍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介紹、討論各項環境議題引起學員對環境保護的思考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環院教室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活動組、講師</w:t>
            </w:r>
          </w:p>
        </w:tc>
      </w:tr>
      <w:tr w:rsidR="001D38D7" w:rsidRPr="00817FDD" w:rsidTr="00D8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704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12：00～13：00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午餐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午餐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環境學院</w:t>
            </w: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教室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活動組</w:t>
            </w:r>
          </w:p>
        </w:tc>
      </w:tr>
      <w:tr w:rsidR="001D38D7" w:rsidRPr="00817FDD" w:rsidTr="00D8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686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13：00～17：00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認識東華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介紹GIS軟體和東華大學各場域、座標位置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東華大學、環境學院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活動組、</w:t>
            </w:r>
            <w:proofErr w:type="gramStart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值星官</w:t>
            </w:r>
            <w:proofErr w:type="gramEnd"/>
          </w:p>
        </w:tc>
      </w:tr>
      <w:tr w:rsidR="001D38D7" w:rsidRPr="00817FDD" w:rsidTr="00D8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696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15：00～17：00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地圖奧妙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以校內各地點為座標讓學員們實際操作GIS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東華大學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活動組、</w:t>
            </w:r>
            <w:proofErr w:type="gramStart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值星官</w:t>
            </w:r>
            <w:proofErr w:type="gramEnd"/>
          </w:p>
        </w:tc>
      </w:tr>
      <w:tr w:rsidR="001D38D7" w:rsidRPr="00817FDD" w:rsidTr="00D8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678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17：00～18：00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晚餐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晚餐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環院教室</w:t>
            </w:r>
            <w:proofErr w:type="gramEnd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</w:p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環院大廳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生活組</w:t>
            </w:r>
          </w:p>
        </w:tc>
      </w:tr>
      <w:tr w:rsidR="001D38D7" w:rsidRPr="00817FDD" w:rsidTr="001D38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58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18：00～21：00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晚會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歡樂開心的晚會活動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環境學院大廳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活動組</w:t>
            </w:r>
          </w:p>
        </w:tc>
      </w:tr>
      <w:tr w:rsidR="001D38D7" w:rsidRPr="00817FDD" w:rsidTr="001D38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585"/>
        </w:trPr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消夜、就寢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消夜、就寢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宿舍區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隊輔、值星官</w:t>
            </w:r>
            <w:proofErr w:type="gramEnd"/>
          </w:p>
        </w:tc>
      </w:tr>
      <w:tr w:rsidR="00756DC8" w:rsidRPr="00817FDD" w:rsidTr="0075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585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活動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名稱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活動內容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地點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負責人或講師</w:t>
            </w:r>
          </w:p>
        </w:tc>
      </w:tr>
      <w:tr w:rsidR="001D38D7" w:rsidRPr="00817FDD" w:rsidTr="00026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918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1D38D7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  <w:p w:rsidR="001D38D7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1D38D7" w:rsidRPr="00817FDD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1D38D7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</w:p>
          <w:p w:rsidR="001D38D7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1D38D7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23</w:t>
            </w:r>
          </w:p>
          <w:p w:rsidR="001D38D7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1D38D7" w:rsidRPr="00817FDD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  <w:p w:rsidR="001D38D7" w:rsidRPr="00817FDD" w:rsidRDefault="001D38D7" w:rsidP="00D85B9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06：00～06：30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集合、早餐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集合、早餐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環境學院</w:t>
            </w: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大廳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隊輔、</w:t>
            </w:r>
            <w:proofErr w:type="gramEnd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活動組、</w:t>
            </w:r>
            <w:proofErr w:type="gramStart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值星官</w:t>
            </w:r>
            <w:proofErr w:type="gramEnd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、生活組</w:t>
            </w:r>
          </w:p>
        </w:tc>
      </w:tr>
      <w:tr w:rsidR="001D38D7" w:rsidRPr="00817FDD" w:rsidTr="00026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704"/>
        </w:trPr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06：30～08：30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校園密訪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帶領同學在校園中認識鳥類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東華大學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晨探講師</w:t>
            </w:r>
            <w:proofErr w:type="gramEnd"/>
          </w:p>
        </w:tc>
      </w:tr>
      <w:tr w:rsidR="001D38D7" w:rsidRPr="00817FDD" w:rsidTr="00026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1240"/>
        </w:trPr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08：30～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14</w:t>
            </w:r>
            <w:r w:rsidRPr="00817FDD">
              <w:rPr>
                <w:rFonts w:ascii="標楷體" w:eastAsia="標楷體" w:hAnsi="標楷體" w:hint="eastAsia"/>
                <w:kern w:val="0"/>
                <w:szCs w:val="24"/>
              </w:rPr>
              <w:t>：00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自然教室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到池南自然教育中心做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野外實察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、環境教育等活動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池南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D38D7" w:rsidRPr="00817FDD" w:rsidRDefault="001D38D7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活動組、講師</w:t>
            </w:r>
          </w:p>
        </w:tc>
      </w:tr>
      <w:tr w:rsidR="00756DC8" w:rsidRPr="00817FDD" w:rsidTr="0075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58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DC8" w:rsidRPr="00817FDD" w:rsidRDefault="00756DC8" w:rsidP="00D85B9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DC8" w:rsidRPr="00817FDD" w:rsidRDefault="001D38D7" w:rsidP="00D85B91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14</w:t>
            </w:r>
            <w:r w:rsidR="00756DC8" w:rsidRPr="00817FDD">
              <w:rPr>
                <w:rFonts w:ascii="標楷體" w:eastAsia="標楷體" w:hAnsi="標楷體" w:hint="eastAsia"/>
                <w:kern w:val="0"/>
                <w:szCs w:val="24"/>
              </w:rPr>
              <w:t>：00～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15</w:t>
            </w:r>
            <w:r w:rsidR="00756DC8" w:rsidRPr="00817FDD">
              <w:rPr>
                <w:rFonts w:ascii="標楷體" w:eastAsia="標楷體" w:hAnsi="標楷體" w:hint="eastAsia"/>
                <w:kern w:val="0"/>
                <w:szCs w:val="24"/>
              </w:rPr>
              <w:t>：00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結業式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結業式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環境學院大廳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56DC8" w:rsidRPr="00817FDD" w:rsidRDefault="00756DC8" w:rsidP="00D85B9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7FDD">
              <w:rPr>
                <w:rFonts w:ascii="標楷體" w:eastAsia="標楷體" w:hAnsi="標楷體" w:cs="新細明體" w:hint="eastAsia"/>
                <w:kern w:val="0"/>
                <w:szCs w:val="24"/>
              </w:rPr>
              <w:t>活動組</w:t>
            </w:r>
          </w:p>
        </w:tc>
      </w:tr>
      <w:tr w:rsidR="00756DC8" w:rsidRPr="00817FDD" w:rsidTr="00D85B91">
        <w:trPr>
          <w:trHeight w:val="730"/>
        </w:trPr>
        <w:tc>
          <w:tcPr>
            <w:tcW w:w="10022" w:type="dxa"/>
            <w:gridSpan w:val="6"/>
            <w:vAlign w:val="center"/>
          </w:tcPr>
          <w:p w:rsidR="00756DC8" w:rsidRPr="00817FDD" w:rsidRDefault="00D85B91" w:rsidP="00D85B91">
            <w:pPr>
              <w:spacing w:line="400" w:lineRule="exact"/>
              <w:jc w:val="both"/>
              <w:textAlignment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玖、報名截止日：</w:t>
            </w:r>
            <w:r>
              <w:rPr>
                <w:rFonts w:eastAsia="標楷體" w:hAnsi="標楷體" w:hint="eastAsia"/>
                <w:szCs w:val="24"/>
              </w:rPr>
              <w:t>103</w:t>
            </w: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>3</w:t>
            </w:r>
            <w:r>
              <w:rPr>
                <w:rFonts w:eastAsia="標楷體" w:hAnsi="標楷體" w:hint="eastAsia"/>
                <w:szCs w:val="24"/>
              </w:rPr>
              <w:t>月</w:t>
            </w:r>
            <w:r>
              <w:rPr>
                <w:rFonts w:eastAsia="標楷體" w:hAnsi="標楷體" w:hint="eastAsia"/>
                <w:szCs w:val="24"/>
              </w:rPr>
              <w:t>30</w:t>
            </w:r>
            <w:r>
              <w:rPr>
                <w:rFonts w:eastAsia="標楷體" w:hAnsi="標楷體" w:hint="eastAsia"/>
                <w:szCs w:val="24"/>
              </w:rPr>
              <w:t>日至</w:t>
            </w:r>
            <w:r>
              <w:rPr>
                <w:rFonts w:eastAsia="標楷體" w:hAnsi="標楷體" w:hint="eastAsia"/>
                <w:szCs w:val="24"/>
              </w:rPr>
              <w:t>103</w:t>
            </w: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>5</w:t>
            </w:r>
            <w:r>
              <w:rPr>
                <w:rFonts w:eastAsia="標楷體" w:hAnsi="標楷體" w:hint="eastAsia"/>
                <w:szCs w:val="24"/>
              </w:rPr>
              <w:t>月</w:t>
            </w:r>
            <w:r>
              <w:rPr>
                <w:rFonts w:eastAsia="標楷體" w:hAnsi="標楷體" w:hint="eastAsia"/>
                <w:szCs w:val="24"/>
              </w:rPr>
              <w:t>15</w:t>
            </w:r>
            <w:r>
              <w:rPr>
                <w:rFonts w:eastAsia="標楷體" w:hAnsi="標楷體" w:hint="eastAsia"/>
                <w:szCs w:val="24"/>
              </w:rPr>
              <w:t>日止</w:t>
            </w:r>
          </w:p>
        </w:tc>
      </w:tr>
      <w:tr w:rsidR="00D85B91" w:rsidRPr="000262EC" w:rsidTr="000262EC">
        <w:trPr>
          <w:trHeight w:val="424"/>
        </w:trPr>
        <w:tc>
          <w:tcPr>
            <w:tcW w:w="10022" w:type="dxa"/>
            <w:gridSpan w:val="6"/>
            <w:vAlign w:val="center"/>
          </w:tcPr>
          <w:p w:rsidR="000262EC" w:rsidRDefault="00D85B91" w:rsidP="000262EC">
            <w:pPr>
              <w:ind w:left="1680" w:hangingChars="700" w:hanging="1680"/>
              <w:rPr>
                <w:rFonts w:ascii="標楷體" w:eastAsia="標楷體" w:hAnsi="標楷體" w:hint="eastAsia"/>
              </w:rPr>
            </w:pPr>
            <w:r w:rsidRPr="00D85B91">
              <w:rPr>
                <w:rFonts w:ascii="標楷體" w:eastAsia="標楷體" w:hAnsi="標楷體" w:hint="eastAsia"/>
                <w:szCs w:val="24"/>
              </w:rPr>
              <w:t xml:space="preserve">拾、報名方式 : </w:t>
            </w:r>
            <w:r w:rsidRPr="00D85B91">
              <w:rPr>
                <w:rFonts w:ascii="標楷體" w:eastAsia="標楷體" w:hAnsi="標楷體" w:hint="eastAsia"/>
              </w:rPr>
              <w:t>請於</w:t>
            </w:r>
            <w:r>
              <w:rPr>
                <w:rFonts w:ascii="標楷體" w:eastAsia="標楷體" w:hAnsi="標楷體" w:hint="eastAsia"/>
              </w:rPr>
              <w:t>報名</w:t>
            </w:r>
            <w:r w:rsidRPr="00D85B91">
              <w:rPr>
                <w:rFonts w:ascii="標楷體" w:eastAsia="標楷體" w:hAnsi="標楷體" w:hint="eastAsia"/>
              </w:rPr>
              <w:t xml:space="preserve">截止日前填妥報名表(如附件) </w:t>
            </w:r>
            <w:r>
              <w:rPr>
                <w:rFonts w:ascii="標楷體" w:eastAsia="標楷體" w:hAnsi="標楷體" w:hint="eastAsia"/>
              </w:rPr>
              <w:t>後，</w:t>
            </w:r>
            <w:r w:rsidRPr="00D85B91">
              <w:rPr>
                <w:rFonts w:ascii="標楷體" w:eastAsia="標楷體" w:hAnsi="標楷體" w:hint="eastAsia"/>
              </w:rPr>
              <w:t>郵寄至</w:t>
            </w:r>
            <w:r>
              <w:rPr>
                <w:rFonts w:ascii="標楷體" w:eastAsia="標楷體" w:hAnsi="標楷體" w:hint="eastAsia"/>
              </w:rPr>
              <w:t>:</w:t>
            </w:r>
            <w:r w:rsidRPr="00D85B91">
              <w:rPr>
                <w:rFonts w:ascii="標楷體" w:eastAsia="標楷體" w:hAnsi="標楷體" w:hint="eastAsia"/>
              </w:rPr>
              <w:t xml:space="preserve">97401 </w:t>
            </w:r>
            <w:r w:rsidR="000262EC">
              <w:rPr>
                <w:rFonts w:ascii="標楷體" w:eastAsia="標楷體" w:hAnsi="標楷體" w:hint="eastAsia"/>
              </w:rPr>
              <w:t>花蓮縣壽豐鄉</w:t>
            </w:r>
            <w:r w:rsidR="00E94296">
              <w:rPr>
                <w:rFonts w:ascii="標楷體" w:eastAsia="標楷體" w:hAnsi="標楷體" w:hint="eastAsia"/>
              </w:rPr>
              <w:t>志</w:t>
            </w:r>
          </w:p>
          <w:p w:rsidR="000262EC" w:rsidRDefault="00D85B91" w:rsidP="000262EC">
            <w:pPr>
              <w:ind w:left="1680" w:hangingChars="700" w:hanging="1680"/>
              <w:rPr>
                <w:rFonts w:ascii="標楷體" w:eastAsia="標楷體" w:hAnsi="標楷體" w:hint="eastAsia"/>
              </w:rPr>
            </w:pPr>
            <w:r w:rsidRPr="00D85B91">
              <w:rPr>
                <w:rFonts w:ascii="標楷體" w:eastAsia="標楷體" w:hAnsi="標楷體" w:hint="eastAsia"/>
              </w:rPr>
              <w:t>學村大學路二段一號東華大學自然資源與環境學系陳冠任同學或</w:t>
            </w:r>
            <w:r>
              <w:rPr>
                <w:rFonts w:ascii="標楷體" w:eastAsia="標楷體" w:hAnsi="標楷體" w:hint="eastAsia"/>
              </w:rPr>
              <w:t>以電子信箱</w:t>
            </w:r>
            <w:r w:rsidR="000262EC">
              <w:rPr>
                <w:rFonts w:ascii="標楷體" w:eastAsia="標楷體" w:hAnsi="標楷體" w:hint="eastAsia"/>
              </w:rPr>
              <w:t>傳送至</w:t>
            </w:r>
          </w:p>
          <w:p w:rsidR="00D85B91" w:rsidRPr="000262EC" w:rsidRDefault="00D85B91" w:rsidP="000262EC">
            <w:pPr>
              <w:ind w:left="1680" w:hangingChars="700" w:hanging="1680"/>
              <w:rPr>
                <w:rFonts w:ascii="標楷體" w:eastAsia="標楷體" w:hAnsi="標楷體" w:hint="eastAsia"/>
              </w:rPr>
            </w:pPr>
            <w:r w:rsidRPr="000262EC">
              <w:rPr>
                <w:rFonts w:ascii="標楷體" w:eastAsia="標楷體" w:hAnsi="標楷體"/>
              </w:rPr>
              <w:t>410013002@ems.ndhu.edu.tw</w:t>
            </w:r>
          </w:p>
        </w:tc>
      </w:tr>
      <w:tr w:rsidR="009A5E5B" w:rsidRPr="000262EC" w:rsidTr="000262EC">
        <w:trPr>
          <w:trHeight w:val="424"/>
        </w:trPr>
        <w:tc>
          <w:tcPr>
            <w:tcW w:w="10022" w:type="dxa"/>
            <w:gridSpan w:val="6"/>
            <w:vAlign w:val="center"/>
          </w:tcPr>
          <w:p w:rsidR="009A5E5B" w:rsidRPr="00D85B91" w:rsidRDefault="009A5E5B" w:rsidP="000262EC">
            <w:pPr>
              <w:ind w:left="1680" w:hangingChars="700" w:hanging="168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拾壹、報名費用 : </w:t>
            </w:r>
            <w:r w:rsidRPr="009A5E5B">
              <w:rPr>
                <w:rFonts w:ascii="標楷體" w:eastAsia="標楷體" w:hAnsi="標楷體" w:hint="eastAsia"/>
                <w:szCs w:val="24"/>
              </w:rPr>
              <w:t>新台幣3600元</w:t>
            </w:r>
            <w:r w:rsidRPr="009A5E5B">
              <w:rPr>
                <w:rFonts w:ascii="標楷體" w:eastAsia="標楷體" w:hAnsi="標楷體" w:hint="eastAsia"/>
              </w:rPr>
              <w:t>(</w:t>
            </w:r>
            <w:r w:rsidR="00BA0D30">
              <w:rPr>
                <w:rFonts w:ascii="標楷體" w:eastAsia="標楷體" w:hAnsi="標楷體" w:hint="eastAsia"/>
              </w:rPr>
              <w:t>包含食宿、</w:t>
            </w:r>
            <w:r w:rsidRPr="009A5E5B">
              <w:rPr>
                <w:rFonts w:ascii="標楷體" w:eastAsia="標楷體" w:hAnsi="標楷體" w:hint="eastAsia"/>
              </w:rPr>
              <w:t>一切相關課程活動及保險費用)。</w:t>
            </w:r>
          </w:p>
        </w:tc>
      </w:tr>
      <w:tr w:rsidR="000262EC" w:rsidRPr="000262EC" w:rsidTr="000262EC">
        <w:trPr>
          <w:trHeight w:val="424"/>
        </w:trPr>
        <w:tc>
          <w:tcPr>
            <w:tcW w:w="10022" w:type="dxa"/>
            <w:gridSpan w:val="6"/>
            <w:vAlign w:val="center"/>
          </w:tcPr>
          <w:p w:rsidR="000262EC" w:rsidRPr="00D85B91" w:rsidRDefault="000262EC" w:rsidP="000262EC">
            <w:pPr>
              <w:ind w:left="1680" w:hangingChars="700" w:hanging="168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拾</w:t>
            </w:r>
            <w:r w:rsidR="005425B3">
              <w:rPr>
                <w:rFonts w:ascii="標楷體" w:eastAsia="標楷體" w:hAnsi="標楷體" w:hint="eastAsia"/>
                <w:szCs w:val="24"/>
              </w:rPr>
              <w:t>貳</w:t>
            </w:r>
            <w:r>
              <w:rPr>
                <w:rFonts w:ascii="標楷體" w:eastAsia="標楷體" w:hAnsi="標楷體" w:hint="eastAsia"/>
                <w:szCs w:val="24"/>
              </w:rPr>
              <w:t>、住宿地點 : 國立東華大學學生宿舍</w:t>
            </w:r>
          </w:p>
        </w:tc>
      </w:tr>
      <w:tr w:rsidR="009A5E5B" w:rsidRPr="000262EC" w:rsidTr="000262EC">
        <w:trPr>
          <w:trHeight w:val="424"/>
        </w:trPr>
        <w:tc>
          <w:tcPr>
            <w:tcW w:w="10022" w:type="dxa"/>
            <w:gridSpan w:val="6"/>
            <w:vAlign w:val="center"/>
          </w:tcPr>
          <w:p w:rsidR="009A5E5B" w:rsidRDefault="009A5E5B" w:rsidP="000262EC">
            <w:pPr>
              <w:ind w:left="1680" w:hangingChars="700" w:hanging="168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拾</w:t>
            </w:r>
            <w:r w:rsidR="005425B3">
              <w:rPr>
                <w:rFonts w:ascii="標楷體" w:eastAsia="標楷體" w:hAnsi="標楷體" w:hint="eastAsia"/>
                <w:szCs w:val="24"/>
              </w:rPr>
              <w:t>參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自資營粉絲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網頁網址 : </w:t>
            </w:r>
            <w:hyperlink r:id="rId8" w:history="1">
              <w:r w:rsidRPr="005425B3">
                <w:rPr>
                  <w:rStyle w:val="af0"/>
                  <w:rFonts w:ascii="標楷體" w:eastAsia="標楷體" w:hAnsi="標楷體" w:hint="eastAsia"/>
                  <w:color w:val="auto"/>
                  <w:szCs w:val="24"/>
                </w:rPr>
                <w:t>http://www.facebook.com/pages/</w:t>
              </w:r>
            </w:hyperlink>
            <w:proofErr w:type="gramStart"/>
            <w:r w:rsidRPr="005425B3">
              <w:rPr>
                <w:rFonts w:ascii="標楷體" w:eastAsia="標楷體" w:hAnsi="標楷體" w:hint="eastAsia"/>
                <w:szCs w:val="24"/>
              </w:rPr>
              <w:t>自資營</w:t>
            </w:r>
            <w:proofErr w:type="gramEnd"/>
            <w:r w:rsidRPr="005425B3">
              <w:rPr>
                <w:rFonts w:ascii="標楷體" w:eastAsia="標楷體" w:hAnsi="標楷體" w:hint="eastAsia"/>
                <w:szCs w:val="24"/>
              </w:rPr>
              <w:t>/380599128748848</w:t>
            </w:r>
          </w:p>
        </w:tc>
      </w:tr>
      <w:tr w:rsidR="000262EC" w:rsidRPr="000262EC" w:rsidTr="000262EC">
        <w:trPr>
          <w:trHeight w:val="424"/>
        </w:trPr>
        <w:tc>
          <w:tcPr>
            <w:tcW w:w="10022" w:type="dxa"/>
            <w:gridSpan w:val="6"/>
            <w:vAlign w:val="center"/>
          </w:tcPr>
          <w:p w:rsidR="009A5E5B" w:rsidRPr="009A5E5B" w:rsidRDefault="009A5E5B" w:rsidP="009A5E5B">
            <w:pPr>
              <w:ind w:left="720" w:hangingChars="300" w:hanging="720"/>
              <w:rPr>
                <w:rFonts w:ascii="標楷體" w:eastAsia="標楷體" w:hAnsi="標楷體" w:hint="eastAsia"/>
                <w:szCs w:val="24"/>
              </w:rPr>
            </w:pPr>
            <w:r w:rsidRPr="009A5E5B">
              <w:rPr>
                <w:rFonts w:ascii="標楷體" w:eastAsia="標楷體" w:hAnsi="標楷體" w:hint="eastAsia"/>
                <w:szCs w:val="24"/>
              </w:rPr>
              <w:t>拾</w:t>
            </w:r>
            <w:r w:rsidR="005425B3">
              <w:rPr>
                <w:rFonts w:ascii="標楷體" w:eastAsia="標楷體" w:hAnsi="標楷體" w:hint="eastAsia"/>
                <w:szCs w:val="24"/>
              </w:rPr>
              <w:t>肆</w:t>
            </w:r>
            <w:r w:rsidRPr="009A5E5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 xml:space="preserve">備註 : </w:t>
            </w:r>
          </w:p>
          <w:p w:rsidR="009A5E5B" w:rsidRPr="009A5E5B" w:rsidRDefault="009A5E5B" w:rsidP="009A5E5B">
            <w:pPr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9A5E5B">
              <w:rPr>
                <w:rFonts w:ascii="標楷體" w:eastAsia="標楷體" w:hAnsi="標楷體" w:hint="eastAsia"/>
              </w:rPr>
              <w:t>1.若報名人數超出預期，我們將依您撰寫的自我介紹與參與動機為主要篩選依據。</w:t>
            </w:r>
          </w:p>
          <w:p w:rsidR="009A5E5B" w:rsidRPr="009A5E5B" w:rsidRDefault="009A5E5B" w:rsidP="009A5E5B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9A5E5B">
              <w:rPr>
                <w:rFonts w:ascii="標楷體" w:eastAsia="標楷體" w:hAnsi="標楷體" w:hint="eastAsia"/>
              </w:rPr>
              <w:t>2.錄取名單將會另行通知並告知匯款帳號資料，敬請密切注意</w:t>
            </w:r>
            <w:proofErr w:type="gramStart"/>
            <w:r w:rsidRPr="009A5E5B">
              <w:rPr>
                <w:rFonts w:ascii="標楷體" w:eastAsia="標楷體" w:hAnsi="標楷體" w:hint="eastAsia"/>
              </w:rPr>
              <w:t>自資營粉絲</w:t>
            </w:r>
            <w:proofErr w:type="gramEnd"/>
            <w:r w:rsidRPr="009A5E5B">
              <w:rPr>
                <w:rFonts w:ascii="標楷體" w:eastAsia="標楷體" w:hAnsi="標楷體" w:hint="eastAsia"/>
              </w:rPr>
              <w:t>網頁、電子信箱與</w:t>
            </w:r>
          </w:p>
          <w:p w:rsidR="009A5E5B" w:rsidRDefault="009A5E5B" w:rsidP="009A5E5B">
            <w:pPr>
              <w:ind w:firstLineChars="200" w:firstLine="480"/>
              <w:rPr>
                <w:rFonts w:ascii="標楷體" w:eastAsia="標楷體" w:hAnsi="標楷體" w:hint="eastAsia"/>
              </w:rPr>
            </w:pPr>
            <w:r w:rsidRPr="009A5E5B">
              <w:rPr>
                <w:rFonts w:ascii="標楷體" w:eastAsia="標楷體" w:hAnsi="標楷體" w:hint="eastAsia"/>
              </w:rPr>
              <w:t>手機簡訊。</w:t>
            </w:r>
          </w:p>
          <w:p w:rsidR="000262EC" w:rsidRPr="009A5E5B" w:rsidRDefault="009A5E5B" w:rsidP="009A5E5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3.</w:t>
            </w:r>
            <w:r>
              <w:rPr>
                <w:rFonts w:eastAsia="標楷體" w:hAnsi="標楷體"/>
                <w:szCs w:val="24"/>
              </w:rPr>
              <w:t>活動聯絡人及連絡電話</w:t>
            </w:r>
            <w:r w:rsidRPr="00817FDD">
              <w:rPr>
                <w:rFonts w:eastAsia="標楷體" w:hAnsi="標楷體" w:hint="eastAsia"/>
                <w:szCs w:val="24"/>
              </w:rPr>
              <w:t>：陳冠任同學</w:t>
            </w:r>
            <w:r>
              <w:rPr>
                <w:rFonts w:eastAsia="標楷體" w:hAnsi="標楷體" w:hint="eastAsia"/>
                <w:szCs w:val="24"/>
              </w:rPr>
              <w:t xml:space="preserve"> / 0919-484123</w:t>
            </w:r>
          </w:p>
        </w:tc>
      </w:tr>
    </w:tbl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9A5E5B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</w:p>
    <w:p w:rsidR="009A5E5B" w:rsidRDefault="005425B3" w:rsidP="009A5E5B">
      <w:pPr>
        <w:spacing w:line="280" w:lineRule="exact"/>
        <w:rPr>
          <w:rFonts w:ascii="標楷體" w:eastAsia="標楷體" w:hint="eastAsia"/>
          <w:snapToGrid w:val="0"/>
          <w:kern w:val="0"/>
          <w:szCs w:val="24"/>
        </w:rPr>
      </w:pPr>
      <w:r w:rsidRPr="005425B3">
        <w:rPr>
          <w:rFonts w:ascii="標楷體" w:eastAsia="標楷體"/>
          <w:noProof/>
          <w:snapToGrid w:val="0"/>
          <w:kern w:val="0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4.05pt;margin-top:-13.1pt;width:79.5pt;height:46.55pt;z-index:251660288;mso-width-relative:margin;mso-height-relative:margin" fillcolor="white [3212]" strokecolor="white [3212]">
            <v:textbox>
              <w:txbxContent>
                <w:p w:rsidR="005425B3" w:rsidRPr="005425B3" w:rsidRDefault="005425B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【</w:t>
                  </w:r>
                  <w:r w:rsidRPr="005425B3">
                    <w:rPr>
                      <w:rFonts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hint="eastAsia"/>
                      <w:sz w:val="28"/>
                      <w:szCs w:val="28"/>
                    </w:rPr>
                    <w:t>】</w:t>
                  </w:r>
                </w:p>
              </w:txbxContent>
            </v:textbox>
          </v:shape>
        </w:pict>
      </w:r>
    </w:p>
    <w:p w:rsidR="009A5E5B" w:rsidRPr="00964260" w:rsidRDefault="009A5E5B" w:rsidP="009A5E5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東華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自資營</w:t>
      </w:r>
      <w:proofErr w:type="gramEnd"/>
      <w:r w:rsidRPr="00964260">
        <w:rPr>
          <w:rFonts w:ascii="標楷體" w:eastAsia="標楷體" w:hAnsi="標楷體"/>
          <w:sz w:val="36"/>
          <w:szCs w:val="36"/>
        </w:rPr>
        <w:t xml:space="preserve"> </w:t>
      </w:r>
      <w:r w:rsidRPr="00964260">
        <w:rPr>
          <w:rFonts w:ascii="標楷體" w:eastAsia="標楷體" w:hAnsi="標楷體" w:hint="eastAsia"/>
          <w:sz w:val="36"/>
          <w:szCs w:val="36"/>
        </w:rPr>
        <w:t>201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964260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pPr w:leftFromText="180" w:rightFromText="180" w:vertAnchor="page" w:horzAnchor="margin" w:tblpXSpec="center" w:tblpY="1591"/>
        <w:tblW w:w="105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142"/>
        <w:gridCol w:w="1276"/>
        <w:gridCol w:w="1984"/>
        <w:gridCol w:w="2977"/>
      </w:tblGrid>
      <w:tr w:rsidR="009A5E5B" w:rsidRPr="002611ED" w:rsidTr="009A5E5B">
        <w:trPr>
          <w:trHeight w:hRule="exact" w:val="567"/>
        </w:trPr>
        <w:tc>
          <w:tcPr>
            <w:tcW w:w="563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5B" w:rsidRPr="002611ED" w:rsidRDefault="009A5E5B" w:rsidP="009A5E5B">
            <w:pPr>
              <w:jc w:val="both"/>
              <w:rPr>
                <w:b/>
              </w:rPr>
            </w:pPr>
            <w:r w:rsidRPr="002611ED">
              <w:rPr>
                <w:rFonts w:hint="eastAsia"/>
                <w:b/>
              </w:rPr>
              <w:t>姓名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5E5B" w:rsidRPr="002611ED" w:rsidRDefault="009A5E5B" w:rsidP="009A5E5B">
            <w:pPr>
              <w:jc w:val="both"/>
              <w:rPr>
                <w:b/>
              </w:rPr>
            </w:pPr>
            <w:r w:rsidRPr="002611ED">
              <w:rPr>
                <w:rFonts w:hint="eastAsia"/>
                <w:b/>
              </w:rPr>
              <w:t>性別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textDirection w:val="tbRlV"/>
            <w:vAlign w:val="center"/>
          </w:tcPr>
          <w:p w:rsidR="009A5E5B" w:rsidRPr="007A7D94" w:rsidRDefault="009A5E5B" w:rsidP="009A5E5B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proofErr w:type="gramStart"/>
            <w:r>
              <w:rPr>
                <w:rFonts w:hint="eastAsia"/>
                <w:b/>
              </w:rPr>
              <w:t>請貼照片</w:t>
            </w:r>
            <w:proofErr w:type="gramEnd"/>
            <w:r>
              <w:rPr>
                <w:rFonts w:hint="eastAsia"/>
                <w:b/>
              </w:rPr>
              <w:t>)</w:t>
            </w:r>
          </w:p>
        </w:tc>
      </w:tr>
      <w:tr w:rsidR="009A5E5B" w:rsidRPr="002611ED" w:rsidTr="009A5E5B">
        <w:trPr>
          <w:trHeight w:hRule="exact" w:val="567"/>
        </w:trPr>
        <w:tc>
          <w:tcPr>
            <w:tcW w:w="7621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5E5B" w:rsidRPr="002611ED" w:rsidRDefault="009A5E5B" w:rsidP="009A5E5B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學校：</w:t>
            </w:r>
          </w:p>
        </w:tc>
        <w:tc>
          <w:tcPr>
            <w:tcW w:w="2977" w:type="dxa"/>
            <w:vMerge/>
            <w:tcBorders>
              <w:left w:val="single" w:sz="24" w:space="0" w:color="auto"/>
              <w:right w:val="thinThickSmallGap" w:sz="24" w:space="0" w:color="auto"/>
            </w:tcBorders>
            <w:textDirection w:val="tbRlV"/>
            <w:vAlign w:val="center"/>
          </w:tcPr>
          <w:p w:rsidR="009A5E5B" w:rsidRPr="007A7D94" w:rsidRDefault="009A5E5B" w:rsidP="009A5E5B">
            <w:pPr>
              <w:ind w:left="113" w:right="113"/>
              <w:jc w:val="center"/>
              <w:rPr>
                <w:b/>
              </w:rPr>
            </w:pPr>
          </w:p>
        </w:tc>
      </w:tr>
      <w:tr w:rsidR="009A5E5B" w:rsidRPr="002611ED" w:rsidTr="009A5E5B">
        <w:trPr>
          <w:trHeight w:hRule="exact" w:val="567"/>
        </w:trPr>
        <w:tc>
          <w:tcPr>
            <w:tcW w:w="7621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5E5B" w:rsidRDefault="009A5E5B" w:rsidP="009A5E5B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年級及科系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類組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2977" w:type="dxa"/>
            <w:vMerge/>
            <w:tcBorders>
              <w:left w:val="single" w:sz="24" w:space="0" w:color="auto"/>
              <w:right w:val="thinThickSmallGap" w:sz="24" w:space="0" w:color="auto"/>
            </w:tcBorders>
            <w:textDirection w:val="tbRlV"/>
            <w:vAlign w:val="center"/>
          </w:tcPr>
          <w:p w:rsidR="009A5E5B" w:rsidRPr="007A7D94" w:rsidRDefault="009A5E5B" w:rsidP="009A5E5B">
            <w:pPr>
              <w:ind w:left="113" w:right="113"/>
              <w:jc w:val="center"/>
              <w:rPr>
                <w:b/>
              </w:rPr>
            </w:pPr>
          </w:p>
        </w:tc>
      </w:tr>
      <w:tr w:rsidR="009A5E5B" w:rsidRPr="002611ED" w:rsidTr="009A5E5B">
        <w:trPr>
          <w:trHeight w:hRule="exact" w:val="567"/>
        </w:trPr>
        <w:tc>
          <w:tcPr>
            <w:tcW w:w="7621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5E5B" w:rsidRPr="002611ED" w:rsidRDefault="009A5E5B" w:rsidP="009A5E5B">
            <w:pPr>
              <w:jc w:val="both"/>
              <w:rPr>
                <w:b/>
              </w:rPr>
            </w:pPr>
            <w:r w:rsidRPr="002611ED">
              <w:rPr>
                <w:rFonts w:hint="eastAsia"/>
                <w:b/>
              </w:rPr>
              <w:t>連絡電話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2977" w:type="dxa"/>
            <w:vMerge/>
            <w:tcBorders>
              <w:left w:val="single" w:sz="24" w:space="0" w:color="auto"/>
              <w:right w:val="thinThickSmallGap" w:sz="24" w:space="0" w:color="auto"/>
            </w:tcBorders>
            <w:textDirection w:val="tbRlV"/>
            <w:vAlign w:val="center"/>
          </w:tcPr>
          <w:p w:rsidR="009A5E5B" w:rsidRPr="007A7D94" w:rsidRDefault="009A5E5B" w:rsidP="009A5E5B">
            <w:pPr>
              <w:ind w:left="113" w:right="113"/>
              <w:jc w:val="center"/>
              <w:rPr>
                <w:b/>
              </w:rPr>
            </w:pPr>
          </w:p>
        </w:tc>
      </w:tr>
      <w:tr w:rsidR="009A5E5B" w:rsidRPr="002611ED" w:rsidTr="009A5E5B">
        <w:trPr>
          <w:trHeight w:hRule="exact" w:val="567"/>
        </w:trPr>
        <w:tc>
          <w:tcPr>
            <w:tcW w:w="7621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5E5B" w:rsidRPr="002611ED" w:rsidRDefault="009A5E5B" w:rsidP="009A5E5B">
            <w:pPr>
              <w:jc w:val="both"/>
              <w:rPr>
                <w:b/>
              </w:rPr>
            </w:pPr>
            <w:r w:rsidRPr="002611ED">
              <w:rPr>
                <w:b/>
              </w:rPr>
              <w:t>Email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2977" w:type="dxa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9A5E5B" w:rsidRPr="007A7D94" w:rsidRDefault="009A5E5B" w:rsidP="009A5E5B">
            <w:pPr>
              <w:rPr>
                <w:b/>
              </w:rPr>
            </w:pPr>
          </w:p>
        </w:tc>
      </w:tr>
      <w:tr w:rsidR="009A5E5B" w:rsidRPr="002611ED" w:rsidTr="009A5E5B">
        <w:trPr>
          <w:trHeight w:hRule="exact" w:val="567"/>
        </w:trPr>
        <w:tc>
          <w:tcPr>
            <w:tcW w:w="7621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5E5B" w:rsidRPr="002611ED" w:rsidRDefault="009A5E5B" w:rsidP="009A5E5B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地址：</w:t>
            </w:r>
          </w:p>
        </w:tc>
        <w:tc>
          <w:tcPr>
            <w:tcW w:w="2977" w:type="dxa"/>
            <w:vMerge/>
            <w:tcBorders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A5E5B" w:rsidRPr="007A7D94" w:rsidRDefault="009A5E5B" w:rsidP="009A5E5B">
            <w:pPr>
              <w:rPr>
                <w:b/>
              </w:rPr>
            </w:pPr>
          </w:p>
        </w:tc>
      </w:tr>
      <w:tr w:rsidR="009A5E5B" w:rsidRPr="002611ED" w:rsidTr="009A5E5B">
        <w:trPr>
          <w:trHeight w:val="5306"/>
        </w:trPr>
        <w:tc>
          <w:tcPr>
            <w:tcW w:w="4361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5B" w:rsidRPr="001942B3" w:rsidRDefault="009A5E5B" w:rsidP="009A5E5B">
            <w:pPr>
              <w:pStyle w:val="af"/>
              <w:jc w:val="both"/>
              <w:rPr>
                <w:rFonts w:eastAsia="新細明體"/>
              </w:rPr>
            </w:pPr>
            <w:r>
              <w:rPr>
                <w:rFonts w:ascii="細明體" w:eastAsia="細明體" w:hAnsi="細明體" w:cs="細明體" w:hint="eastAsia"/>
                <w:b/>
              </w:rPr>
              <w:t>*營隊</w:t>
            </w:r>
            <w:r w:rsidRPr="00A86E20">
              <w:rPr>
                <w:rFonts w:ascii="細明體" w:eastAsia="細明體" w:hAnsi="細明體" w:cs="細明體" w:hint="eastAsia"/>
                <w:b/>
              </w:rPr>
              <w:t>時間：</w:t>
            </w:r>
          </w:p>
          <w:p w:rsidR="009A5E5B" w:rsidRDefault="009A5E5B" w:rsidP="009A5E5B">
            <w:pPr>
              <w:pStyle w:val="af"/>
              <w:ind w:leftChars="118" w:left="283"/>
              <w:jc w:val="both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新細明體" w:eastAsia="新細明體" w:hAnsi="新細明體" w:hint="eastAsia"/>
                <w:b/>
                <w:color w:val="auto"/>
              </w:rPr>
              <w:t xml:space="preserve"> </w:t>
            </w:r>
            <w:r w:rsidRPr="00F356C1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eastAsia="新細明體" w:hAnsi="Times New Roman" w:hint="eastAsia"/>
                <w:b/>
              </w:rPr>
              <w:t>4</w:t>
            </w:r>
            <w:r w:rsidRPr="00F356C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eastAsia="新細明體" w:hAnsi="Times New Roman" w:hint="eastAsia"/>
                <w:b/>
              </w:rPr>
              <w:t>7</w:t>
            </w:r>
            <w:r w:rsidRPr="00F356C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eastAsia="新細明體" w:hAnsi="Times New Roman" w:hint="eastAsia"/>
                <w:b/>
              </w:rPr>
              <w:t>21</w:t>
            </w:r>
            <w:r>
              <w:rPr>
                <w:rFonts w:ascii="Times New Roman" w:eastAsia="新細明體" w:hAnsi="Times New Roman"/>
                <w:b/>
              </w:rPr>
              <w:t xml:space="preserve"> </w:t>
            </w:r>
            <w:r w:rsidRPr="00F356C1">
              <w:rPr>
                <w:rFonts w:ascii="Times New Roman" w:hAnsi="Times New Roman"/>
                <w:b/>
              </w:rPr>
              <w:t>~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eastAsia="新細明體" w:hAnsi="Times New Roman" w:hint="eastAsia"/>
                <w:b/>
              </w:rPr>
              <w:t>7</w:t>
            </w:r>
            <w:r w:rsidRPr="00F356C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eastAsia="新細明體" w:hAnsi="Times New Roman" w:hint="eastAsia"/>
                <w:b/>
              </w:rPr>
              <w:t>23</w:t>
            </w:r>
            <w:r>
              <w:rPr>
                <w:rFonts w:ascii="Times New Roman" w:eastAsia="新細明體" w:hAnsi="Times New Roman"/>
                <w:b/>
              </w:rPr>
              <w:t xml:space="preserve"> </w:t>
            </w:r>
            <w:r w:rsidRPr="00C03075">
              <w:rPr>
                <w:rFonts w:ascii="Times New Roman" w:hAnsi="Times New Roman"/>
                <w:b/>
              </w:rPr>
              <w:t>共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b/>
              </w:rPr>
              <w:t>3</w:t>
            </w:r>
            <w:r>
              <w:rPr>
                <w:rFonts w:ascii="Times New Roman" w:eastAsiaTheme="minorEastAsia" w:hAnsi="Times New Roman"/>
                <w:b/>
              </w:rPr>
              <w:t xml:space="preserve"> </w:t>
            </w:r>
            <w:r w:rsidRPr="00C03075">
              <w:rPr>
                <w:rFonts w:ascii="Times New Roman" w:hAnsi="Times New Roman"/>
                <w:b/>
              </w:rPr>
              <w:t>天</w:t>
            </w:r>
          </w:p>
          <w:p w:rsidR="009A5E5B" w:rsidRDefault="009A5E5B" w:rsidP="009A5E5B">
            <w:pPr>
              <w:pStyle w:val="af"/>
              <w:jc w:val="both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  <w:b/>
              </w:rPr>
              <w:t>*地點：</w:t>
            </w:r>
            <w:r w:rsidRPr="005425B3">
              <w:rPr>
                <w:rFonts w:ascii="細明體" w:eastAsia="細明體" w:hAnsi="細明體" w:cs="細明體" w:hint="eastAsia"/>
                <w:b/>
              </w:rPr>
              <w:t>國立東華大學</w:t>
            </w:r>
          </w:p>
          <w:p w:rsidR="009A5E5B" w:rsidRDefault="009A5E5B" w:rsidP="009A5E5B">
            <w:pPr>
              <w:pStyle w:val="af"/>
              <w:jc w:val="both"/>
              <w:rPr>
                <w:rFonts w:ascii="Times New Roman" w:eastAsia="新細明體" w:hAnsi="Times New Roman"/>
                <w:b/>
              </w:rPr>
            </w:pPr>
            <w:r>
              <w:rPr>
                <w:rFonts w:ascii="Times New Roman" w:eastAsia="新細明體" w:hAnsi="Times New Roman" w:hint="eastAsia"/>
                <w:b/>
              </w:rPr>
              <w:t>*</w:t>
            </w:r>
            <w:r>
              <w:rPr>
                <w:rFonts w:ascii="Times New Roman" w:eastAsia="新細明體" w:hAnsi="Times New Roman" w:hint="eastAsia"/>
                <w:b/>
              </w:rPr>
              <w:t>報名方式：</w:t>
            </w:r>
            <w:r>
              <w:rPr>
                <w:rFonts w:ascii="Times New Roman" w:eastAsia="新細明體" w:hAnsi="Times New Roman" w:hint="eastAsia"/>
                <w:b/>
              </w:rPr>
              <w:t>(</w:t>
            </w:r>
            <w:r>
              <w:rPr>
                <w:rFonts w:ascii="Times New Roman" w:eastAsia="新細明體" w:hAnsi="Times New Roman" w:hint="eastAsia"/>
                <w:b/>
              </w:rPr>
              <w:t>請勾選</w:t>
            </w:r>
            <w:r>
              <w:rPr>
                <w:rFonts w:ascii="Times New Roman" w:eastAsia="新細明體" w:hAnsi="Times New Roman" w:hint="eastAsia"/>
                <w:b/>
              </w:rPr>
              <w:t>)</w:t>
            </w:r>
          </w:p>
          <w:p w:rsidR="009A5E5B" w:rsidRDefault="009A5E5B" w:rsidP="009A5E5B">
            <w:pPr>
              <w:pStyle w:val="af"/>
              <w:ind w:firstLineChars="100" w:firstLine="240"/>
              <w:jc w:val="both"/>
              <w:rPr>
                <w:rFonts w:ascii="Times New Roman" w:eastAsia="新細明體" w:hAnsi="Times New Roman"/>
                <w:b/>
              </w:rPr>
            </w:pPr>
            <w:r w:rsidRPr="007A7D94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Times New Roman" w:eastAsia="新細明體" w:hAnsi="Times New Roman" w:hint="eastAsia"/>
                <w:b/>
              </w:rPr>
              <w:t>環境友善使者價</w:t>
            </w:r>
            <w:r>
              <w:rPr>
                <w:rFonts w:ascii="Times New Roman" w:eastAsia="新細明體" w:hAnsi="Times New Roman" w:hint="eastAsia"/>
                <w:b/>
              </w:rPr>
              <w:t>3600</w:t>
            </w:r>
            <w:r>
              <w:rPr>
                <w:rFonts w:ascii="Times New Roman" w:eastAsia="新細明體" w:hAnsi="Times New Roman" w:hint="eastAsia"/>
                <w:b/>
              </w:rPr>
              <w:t>元</w:t>
            </w:r>
          </w:p>
          <w:p w:rsidR="009A5E5B" w:rsidRDefault="009A5E5B" w:rsidP="009A5E5B">
            <w:pPr>
              <w:pStyle w:val="af"/>
              <w:ind w:firstLineChars="100" w:firstLine="240"/>
              <w:jc w:val="both"/>
              <w:rPr>
                <w:rFonts w:ascii="Times New Roman" w:eastAsia="新細明體" w:hAnsi="Times New Roman"/>
                <w:b/>
              </w:rPr>
            </w:pPr>
            <w:r w:rsidRPr="007A7D94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Times New Roman" w:eastAsia="新細明體" w:hAnsi="Times New Roman" w:hint="eastAsia"/>
                <w:b/>
              </w:rPr>
              <w:t>4/30</w:t>
            </w:r>
            <w:r>
              <w:rPr>
                <w:rFonts w:ascii="Times New Roman" w:eastAsia="新細明體" w:hAnsi="Times New Roman" w:hint="eastAsia"/>
                <w:b/>
              </w:rPr>
              <w:t>前報名，熱情價</w:t>
            </w:r>
            <w:r>
              <w:rPr>
                <w:rFonts w:ascii="Times New Roman" w:eastAsia="新細明體" w:hAnsi="Times New Roman" w:hint="eastAsia"/>
                <w:b/>
              </w:rPr>
              <w:t>3400</w:t>
            </w:r>
            <w:r>
              <w:rPr>
                <w:rFonts w:ascii="Times New Roman" w:eastAsia="新細明體" w:hAnsi="Times New Roman" w:hint="eastAsia"/>
                <w:b/>
              </w:rPr>
              <w:t>元</w:t>
            </w:r>
          </w:p>
          <w:p w:rsidR="009A5E5B" w:rsidRDefault="009A5E5B" w:rsidP="009A5E5B">
            <w:pPr>
              <w:pStyle w:val="af"/>
              <w:ind w:firstLineChars="100" w:firstLine="240"/>
              <w:jc w:val="both"/>
              <w:rPr>
                <w:rFonts w:ascii="Times New Roman" w:eastAsia="新細明體" w:hAnsi="Times New Roman"/>
                <w:b/>
              </w:rPr>
            </w:pPr>
            <w:r w:rsidRPr="007A7D94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Times New Roman" w:eastAsia="新細明體" w:hAnsi="Times New Roman" w:hint="eastAsia"/>
                <w:b/>
              </w:rPr>
              <w:t>三隻小鹿團體價</w:t>
            </w:r>
            <w:r>
              <w:rPr>
                <w:rFonts w:ascii="Times New Roman" w:eastAsia="新細明體" w:hAnsi="Times New Roman" w:hint="eastAsia"/>
                <w:b/>
              </w:rPr>
              <w:t>3200</w:t>
            </w:r>
            <w:r>
              <w:rPr>
                <w:rFonts w:ascii="Times New Roman" w:eastAsia="新細明體" w:hAnsi="Times New Roman" w:hint="eastAsia"/>
                <w:b/>
              </w:rPr>
              <w:t>元</w:t>
            </w:r>
            <w:r>
              <w:rPr>
                <w:rFonts w:ascii="Times New Roman" w:eastAsia="新細明體" w:hAnsi="Times New Roman" w:hint="eastAsia"/>
                <w:b/>
              </w:rPr>
              <w:t>(</w:t>
            </w:r>
            <w:r>
              <w:rPr>
                <w:rFonts w:ascii="Times New Roman" w:eastAsia="新細明體" w:hAnsi="Times New Roman" w:hint="eastAsia"/>
                <w:b/>
              </w:rPr>
              <w:t>限三人</w:t>
            </w:r>
            <w:r>
              <w:rPr>
                <w:rFonts w:ascii="Times New Roman" w:eastAsia="新細明體" w:hAnsi="Times New Roman" w:hint="eastAsia"/>
                <w:b/>
              </w:rPr>
              <w:t>)</w:t>
            </w:r>
          </w:p>
          <w:p w:rsidR="009A5E5B" w:rsidRDefault="009A5E5B" w:rsidP="009A5E5B">
            <w:pPr>
              <w:pStyle w:val="af"/>
              <w:ind w:left="480"/>
              <w:jc w:val="both"/>
              <w:rPr>
                <w:rFonts w:ascii="Times New Roman" w:eastAsia="新細明體" w:hAnsi="Times New Roman"/>
                <w:b/>
              </w:rPr>
            </w:pPr>
            <w:r>
              <w:rPr>
                <w:rFonts w:ascii="Times New Roman" w:eastAsia="新細明體" w:hAnsi="Times New Roman" w:hint="eastAsia"/>
                <w:b/>
              </w:rPr>
              <w:t>一同報名的同學也須繳交報名表</w:t>
            </w:r>
          </w:p>
          <w:p w:rsidR="009A5E5B" w:rsidRDefault="009A5E5B" w:rsidP="009A5E5B">
            <w:pPr>
              <w:pStyle w:val="af"/>
              <w:ind w:left="480"/>
              <w:jc w:val="both"/>
              <w:rPr>
                <w:rFonts w:ascii="Times New Roman" w:eastAsia="新細明體" w:hAnsi="Times New Roman"/>
                <w:b/>
              </w:rPr>
            </w:pPr>
            <w:r>
              <w:rPr>
                <w:rFonts w:ascii="Times New Roman" w:eastAsia="新細明體" w:hAnsi="Times New Roman" w:hint="eastAsia"/>
                <w:b/>
              </w:rPr>
              <w:t>_____________</w:t>
            </w:r>
            <w:r>
              <w:rPr>
                <w:rFonts w:ascii="Times New Roman" w:eastAsia="新細明體" w:hAnsi="Times New Roman" w:hint="eastAsia"/>
                <w:b/>
              </w:rPr>
              <w:t>，</w:t>
            </w:r>
            <w:r>
              <w:rPr>
                <w:rFonts w:ascii="Times New Roman" w:eastAsia="新細明體" w:hAnsi="Times New Roman"/>
                <w:b/>
              </w:rPr>
              <w:softHyphen/>
            </w:r>
            <w:r>
              <w:rPr>
                <w:rFonts w:ascii="Times New Roman" w:eastAsia="新細明體" w:hAnsi="Times New Roman" w:hint="eastAsia"/>
                <w:b/>
              </w:rPr>
              <w:softHyphen/>
              <w:t>______________</w:t>
            </w:r>
          </w:p>
          <w:p w:rsidR="009A5E5B" w:rsidRPr="00DD635E" w:rsidRDefault="009A5E5B" w:rsidP="009A5E5B">
            <w:pPr>
              <w:pStyle w:val="af"/>
              <w:jc w:val="both"/>
              <w:rPr>
                <w:rFonts w:ascii="Times New Roman" w:eastAsia="新細明體" w:hAnsi="Times New Roman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*</w:t>
            </w:r>
            <w:r w:rsidRPr="007A7D94">
              <w:rPr>
                <w:rFonts w:ascii="細明體" w:eastAsia="細明體" w:hAnsi="細明體" w:cs="細明體" w:hint="eastAsia"/>
                <w:b/>
              </w:rPr>
              <w:t>飲食習慣</w:t>
            </w:r>
            <w:r>
              <w:rPr>
                <w:rFonts w:ascii="細明體" w:eastAsia="細明體" w:hAnsi="細明體" w:cs="細明體" w:hint="eastAsia"/>
                <w:b/>
              </w:rPr>
              <w:t>：</w:t>
            </w:r>
            <w:r>
              <w:rPr>
                <w:rFonts w:ascii="Times New Roman" w:eastAsia="新細明體" w:hAnsi="Times New Roman" w:hint="eastAsia"/>
                <w:b/>
              </w:rPr>
              <w:t>(</w:t>
            </w:r>
            <w:r>
              <w:rPr>
                <w:rFonts w:ascii="Times New Roman" w:eastAsia="新細明體" w:hAnsi="Times New Roman" w:hint="eastAsia"/>
                <w:b/>
              </w:rPr>
              <w:t>請勾選</w:t>
            </w:r>
            <w:r>
              <w:rPr>
                <w:rFonts w:ascii="Times New Roman" w:eastAsia="新細明體" w:hAnsi="Times New Roman" w:hint="eastAsia"/>
                <w:b/>
              </w:rPr>
              <w:t>)</w:t>
            </w:r>
          </w:p>
          <w:p w:rsidR="009A5E5B" w:rsidRPr="007A7D94" w:rsidRDefault="009A5E5B" w:rsidP="009A5E5B">
            <w:pPr>
              <w:ind w:leftChars="108" w:left="259"/>
              <w:jc w:val="both"/>
              <w:rPr>
                <w:b/>
              </w:rPr>
            </w:pPr>
            <w:r w:rsidRPr="007A7D94">
              <w:rPr>
                <w:rFonts w:ascii="新細明體" w:hAnsi="新細明體" w:hint="eastAsia"/>
                <w:b/>
              </w:rPr>
              <w:t>□</w:t>
            </w:r>
            <w:proofErr w:type="gramStart"/>
            <w:r>
              <w:rPr>
                <w:rFonts w:ascii="新細明體" w:hAnsi="新細明體" w:hint="eastAsia"/>
                <w:b/>
              </w:rPr>
              <w:t xml:space="preserve"> </w:t>
            </w:r>
            <w:r w:rsidRPr="007A7D94">
              <w:rPr>
                <w:rFonts w:hint="eastAsia"/>
                <w:b/>
              </w:rPr>
              <w:t>葷素</w:t>
            </w:r>
            <w:proofErr w:type="gramEnd"/>
            <w:r w:rsidRPr="007A7D94">
              <w:rPr>
                <w:rFonts w:hint="eastAsia"/>
                <w:b/>
              </w:rPr>
              <w:t>不忌</w:t>
            </w:r>
            <w:r w:rsidRPr="007A7D94">
              <w:rPr>
                <w:b/>
              </w:rPr>
              <w:t>!</w:t>
            </w:r>
          </w:p>
          <w:p w:rsidR="009A5E5B" w:rsidRPr="007A7D94" w:rsidRDefault="009A5E5B" w:rsidP="009A5E5B">
            <w:pPr>
              <w:ind w:leftChars="108" w:left="259"/>
              <w:jc w:val="both"/>
              <w:rPr>
                <w:b/>
              </w:rPr>
            </w:pPr>
            <w:r w:rsidRPr="007A7D94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 w:rsidRPr="007A7D94">
              <w:rPr>
                <w:rFonts w:hint="eastAsia"/>
                <w:b/>
              </w:rPr>
              <w:t>素食</w:t>
            </w:r>
          </w:p>
          <w:p w:rsidR="009A5E5B" w:rsidRPr="00D82597" w:rsidRDefault="009A5E5B" w:rsidP="009A5E5B">
            <w:pPr>
              <w:ind w:leftChars="108" w:left="259"/>
              <w:jc w:val="both"/>
              <w:rPr>
                <w:b/>
              </w:rPr>
            </w:pPr>
            <w:r w:rsidRPr="007A7D94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其他</w:t>
            </w:r>
            <w:r>
              <w:rPr>
                <w:rFonts w:hint="eastAsia"/>
                <w:b/>
              </w:rPr>
              <w:t>__________</w:t>
            </w:r>
          </w:p>
        </w:tc>
        <w:tc>
          <w:tcPr>
            <w:tcW w:w="6237" w:type="dxa"/>
            <w:gridSpan w:val="3"/>
            <w:tcBorders>
              <w:top w:val="single" w:sz="24" w:space="0" w:color="auto"/>
              <w:left w:val="single" w:sz="4" w:space="0" w:color="auto"/>
              <w:right w:val="thinThickSmallGap" w:sz="24" w:space="0" w:color="auto"/>
            </w:tcBorders>
          </w:tcPr>
          <w:p w:rsidR="009A5E5B" w:rsidRPr="007A7D94" w:rsidRDefault="009A5E5B" w:rsidP="009A5E5B">
            <w:pPr>
              <w:rPr>
                <w:b/>
              </w:rPr>
            </w:pPr>
            <w:r w:rsidRPr="00475F17">
              <w:rPr>
                <w:rFonts w:ascii="新細明體" w:hAnsi="新細明體" w:hint="eastAsia"/>
                <w:b/>
                <w:color w:val="FF0000"/>
              </w:rPr>
              <w:t>簡單自我介紹及參與動機</w:t>
            </w:r>
            <w:r>
              <w:rPr>
                <w:rFonts w:ascii="新細明體" w:hAnsi="新細明體" w:hint="eastAsia"/>
                <w:b/>
                <w:color w:val="FF0000"/>
              </w:rPr>
              <w:t xml:space="preserve"> :</w:t>
            </w:r>
          </w:p>
        </w:tc>
      </w:tr>
      <w:tr w:rsidR="009A5E5B" w:rsidRPr="002611ED" w:rsidTr="009A5E5B">
        <w:trPr>
          <w:trHeight w:val="429"/>
        </w:trPr>
        <w:tc>
          <w:tcPr>
            <w:tcW w:w="10598" w:type="dxa"/>
            <w:gridSpan w:val="5"/>
            <w:tcBorders>
              <w:top w:val="threeDEngrave" w:sz="18" w:space="0" w:color="auto"/>
              <w:left w:val="thinThickSmallGap" w:sz="24" w:space="0" w:color="auto"/>
              <w:bottom w:val="threeDEngrave" w:sz="18" w:space="0" w:color="auto"/>
              <w:right w:val="thinThickSmallGap" w:sz="24" w:space="0" w:color="auto"/>
            </w:tcBorders>
            <w:vAlign w:val="center"/>
          </w:tcPr>
          <w:p w:rsidR="009A5E5B" w:rsidRPr="002611ED" w:rsidRDefault="009A5E5B" w:rsidP="009A5E5B">
            <w:pPr>
              <w:jc w:val="center"/>
              <w:rPr>
                <w:b/>
                <w:color w:val="FF0000"/>
              </w:rPr>
            </w:pPr>
            <w:r w:rsidRPr="002611ED">
              <w:rPr>
                <w:rFonts w:hint="eastAsia"/>
                <w:b/>
                <w:color w:val="FF0000"/>
              </w:rPr>
              <w:t>保險</w:t>
            </w:r>
            <w:r w:rsidRPr="002611ED">
              <w:rPr>
                <w:b/>
                <w:color w:val="FF0000"/>
              </w:rPr>
              <w:t>/</w:t>
            </w:r>
            <w:r w:rsidRPr="002611ED">
              <w:rPr>
                <w:rFonts w:hint="eastAsia"/>
                <w:b/>
                <w:color w:val="FF0000"/>
              </w:rPr>
              <w:t>安全資料</w:t>
            </w:r>
          </w:p>
        </w:tc>
      </w:tr>
      <w:tr w:rsidR="009A5E5B" w:rsidRPr="002611ED" w:rsidTr="009A5E5B">
        <w:trPr>
          <w:trHeight w:val="531"/>
        </w:trPr>
        <w:tc>
          <w:tcPr>
            <w:tcW w:w="4219" w:type="dxa"/>
            <w:tcBorders>
              <w:top w:val="threeDEngrav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5B" w:rsidRPr="002611ED" w:rsidRDefault="009A5E5B" w:rsidP="009A5E5B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出</w:t>
            </w:r>
            <w:r w:rsidRPr="002611ED"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>年月</w:t>
            </w:r>
            <w:r w:rsidRPr="002611ED">
              <w:rPr>
                <w:rFonts w:hint="eastAsia"/>
                <w:b/>
              </w:rPr>
              <w:t>日</w:t>
            </w:r>
            <w:r w:rsidRPr="002611ED">
              <w:rPr>
                <w:b/>
              </w:rPr>
              <w:t>(</w:t>
            </w:r>
            <w:r w:rsidRPr="002611ED">
              <w:rPr>
                <w:rFonts w:hint="eastAsia"/>
                <w:b/>
              </w:rPr>
              <w:t>民國</w:t>
            </w:r>
            <w:r w:rsidRPr="002611ED">
              <w:rPr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6379" w:type="dxa"/>
            <w:gridSpan w:val="4"/>
            <w:tcBorders>
              <w:top w:val="threeDEngrav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A5E5B" w:rsidRPr="002611ED" w:rsidRDefault="009A5E5B" w:rsidP="009A5E5B">
            <w:pPr>
              <w:jc w:val="both"/>
              <w:rPr>
                <w:b/>
              </w:rPr>
            </w:pPr>
            <w:r w:rsidRPr="002611ED">
              <w:rPr>
                <w:rFonts w:hint="eastAsia"/>
                <w:b/>
              </w:rPr>
              <w:t>身分證字號</w:t>
            </w:r>
            <w:r>
              <w:rPr>
                <w:rFonts w:hint="eastAsia"/>
                <w:b/>
              </w:rPr>
              <w:t>：</w:t>
            </w:r>
          </w:p>
        </w:tc>
      </w:tr>
      <w:tr w:rsidR="009A5E5B" w:rsidRPr="002611ED" w:rsidTr="009A5E5B">
        <w:trPr>
          <w:trHeight w:val="473"/>
        </w:trPr>
        <w:tc>
          <w:tcPr>
            <w:tcW w:w="4219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A5E5B" w:rsidRDefault="009A5E5B" w:rsidP="009A5E5B">
            <w:pPr>
              <w:jc w:val="both"/>
              <w:rPr>
                <w:b/>
              </w:rPr>
            </w:pPr>
            <w:r w:rsidRPr="002611ED">
              <w:rPr>
                <w:rFonts w:hint="eastAsia"/>
                <w:b/>
              </w:rPr>
              <w:t>緊急聯絡人</w:t>
            </w:r>
            <w:r w:rsidRPr="002611ED">
              <w:rPr>
                <w:b/>
              </w:rPr>
              <w:t>(</w:t>
            </w:r>
            <w:r w:rsidRPr="002611ED">
              <w:rPr>
                <w:rFonts w:hint="eastAsia"/>
                <w:b/>
              </w:rPr>
              <w:t>保險受益人</w:t>
            </w:r>
            <w:r w:rsidRPr="002611ED">
              <w:rPr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  <w:p w:rsidR="009A5E5B" w:rsidRDefault="009A5E5B" w:rsidP="009A5E5B">
            <w:pPr>
              <w:jc w:val="both"/>
              <w:rPr>
                <w:b/>
              </w:rPr>
            </w:pPr>
          </w:p>
          <w:p w:rsidR="009A5E5B" w:rsidRPr="002611ED" w:rsidRDefault="009A5E5B" w:rsidP="009A5E5B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關係：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5E5B" w:rsidRPr="002611ED" w:rsidRDefault="009A5E5B" w:rsidP="009A5E5B">
            <w:pPr>
              <w:jc w:val="center"/>
              <w:rPr>
                <w:b/>
              </w:rPr>
            </w:pPr>
            <w:r w:rsidRPr="002611ED">
              <w:rPr>
                <w:rFonts w:hint="eastAsia"/>
                <w:b/>
              </w:rPr>
              <w:t>緊急聯絡人電話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9A5E5B" w:rsidRPr="002611ED" w:rsidRDefault="009A5E5B" w:rsidP="009A5E5B">
            <w:pPr>
              <w:jc w:val="both"/>
              <w:rPr>
                <w:b/>
              </w:rPr>
            </w:pPr>
            <w:r w:rsidRPr="002611ED">
              <w:rPr>
                <w:rFonts w:hint="eastAsia"/>
                <w:b/>
              </w:rPr>
              <w:t>家用</w:t>
            </w:r>
            <w:r>
              <w:rPr>
                <w:rFonts w:hint="eastAsia"/>
                <w:b/>
              </w:rPr>
              <w:t>：</w:t>
            </w:r>
          </w:p>
        </w:tc>
      </w:tr>
      <w:tr w:rsidR="009A5E5B" w:rsidRPr="002611ED" w:rsidTr="009A5E5B">
        <w:trPr>
          <w:trHeight w:val="654"/>
        </w:trPr>
        <w:tc>
          <w:tcPr>
            <w:tcW w:w="421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A5E5B" w:rsidRPr="002611ED" w:rsidRDefault="009A5E5B" w:rsidP="009A5E5B">
            <w:pPr>
              <w:jc w:val="both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5E5B" w:rsidRPr="002611ED" w:rsidRDefault="009A5E5B" w:rsidP="009A5E5B">
            <w:pPr>
              <w:jc w:val="both"/>
              <w:rPr>
                <w:b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A5E5B" w:rsidRPr="002611ED" w:rsidRDefault="009A5E5B" w:rsidP="009A5E5B">
            <w:pPr>
              <w:jc w:val="both"/>
              <w:rPr>
                <w:b/>
              </w:rPr>
            </w:pPr>
            <w:r w:rsidRPr="002611ED">
              <w:rPr>
                <w:rFonts w:hint="eastAsia"/>
                <w:b/>
              </w:rPr>
              <w:t>手機</w:t>
            </w:r>
            <w:r>
              <w:rPr>
                <w:rFonts w:hint="eastAsia"/>
                <w:b/>
              </w:rPr>
              <w:t>：</w:t>
            </w:r>
          </w:p>
        </w:tc>
      </w:tr>
      <w:tr w:rsidR="009A5E5B" w:rsidRPr="002611ED" w:rsidTr="009A5E5B">
        <w:trPr>
          <w:trHeight w:val="717"/>
        </w:trPr>
        <w:tc>
          <w:tcPr>
            <w:tcW w:w="10598" w:type="dxa"/>
            <w:gridSpan w:val="5"/>
            <w:tcBorders>
              <w:top w:val="single" w:sz="4" w:space="0" w:color="auto"/>
              <w:left w:val="thinThickSmallGap" w:sz="24" w:space="0" w:color="auto"/>
              <w:bottom w:val="threeDEngrave" w:sz="18" w:space="0" w:color="auto"/>
              <w:right w:val="thinThickSmallGap" w:sz="24" w:space="0" w:color="auto"/>
            </w:tcBorders>
          </w:tcPr>
          <w:p w:rsidR="009A5E5B" w:rsidRPr="002611ED" w:rsidRDefault="009A5E5B" w:rsidP="009A5E5B">
            <w:pPr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  <w:r>
              <w:rPr>
                <w:rFonts w:hint="eastAsia"/>
                <w:b/>
              </w:rPr>
              <w:t xml:space="preserve">: </w:t>
            </w:r>
            <w:r w:rsidRPr="002611ED">
              <w:rPr>
                <w:rFonts w:hint="eastAsia"/>
                <w:b/>
              </w:rPr>
              <w:t>特殊疾病</w:t>
            </w:r>
            <w:r>
              <w:rPr>
                <w:rFonts w:hint="eastAsia"/>
                <w:b/>
              </w:rPr>
              <w:t>（過敏、蠶豆症等疾病）</w:t>
            </w:r>
            <w:r w:rsidRPr="002611ED">
              <w:rPr>
                <w:rFonts w:hint="eastAsia"/>
                <w:b/>
              </w:rPr>
              <w:t>及處方</w:t>
            </w:r>
            <w:proofErr w:type="gramStart"/>
            <w:r w:rsidRPr="002611ED">
              <w:rPr>
                <w:rFonts w:hint="eastAsia"/>
                <w:b/>
              </w:rPr>
              <w:t>籤</w:t>
            </w:r>
            <w:proofErr w:type="gramEnd"/>
            <w:r w:rsidRPr="002611ED">
              <w:rPr>
                <w:b/>
              </w:rPr>
              <w:t>(</w:t>
            </w:r>
            <w:r w:rsidRPr="002611ED">
              <w:rPr>
                <w:rFonts w:hint="eastAsia"/>
                <w:b/>
              </w:rPr>
              <w:t>為了您的安全，請據實以告。資料絕對保密，不做他用</w:t>
            </w:r>
            <w:r w:rsidRPr="002611ED">
              <w:rPr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9A5E5B" w:rsidRPr="002611ED" w:rsidTr="009A5E5B">
        <w:trPr>
          <w:trHeight w:val="2459"/>
        </w:trPr>
        <w:tc>
          <w:tcPr>
            <w:tcW w:w="10598" w:type="dxa"/>
            <w:gridSpan w:val="5"/>
            <w:tcBorders>
              <w:top w:val="threeDEngrav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A5E5B" w:rsidRPr="0082026F" w:rsidRDefault="009A5E5B" w:rsidP="009A5E5B">
            <w:pPr>
              <w:ind w:left="720" w:hangingChars="300" w:hanging="720"/>
              <w:rPr>
                <w:color w:val="0000FF"/>
              </w:rPr>
            </w:pPr>
            <w:r w:rsidRPr="0082026F">
              <w:rPr>
                <w:color w:val="0000FF"/>
              </w:rPr>
              <w:t>備註</w:t>
            </w:r>
            <w:r w:rsidRPr="0082026F">
              <w:rPr>
                <w:rFonts w:hint="eastAsia"/>
                <w:color w:val="0000FF"/>
              </w:rPr>
              <w:t>:</w:t>
            </w:r>
          </w:p>
          <w:p w:rsidR="009A5E5B" w:rsidRPr="0082026F" w:rsidRDefault="009A5E5B" w:rsidP="009A5E5B">
            <w:pPr>
              <w:ind w:left="720" w:hangingChars="300" w:hanging="720"/>
              <w:rPr>
                <w:color w:val="0000FF"/>
              </w:rPr>
            </w:pPr>
            <w:r w:rsidRPr="0082026F">
              <w:rPr>
                <w:rFonts w:hint="eastAsia"/>
                <w:color w:val="0000FF"/>
              </w:rPr>
              <w:t xml:space="preserve">  1.</w:t>
            </w:r>
            <w:r w:rsidRPr="0082026F">
              <w:rPr>
                <w:rFonts w:hint="eastAsia"/>
                <w:color w:val="0000FF"/>
              </w:rPr>
              <w:t>若報名人數超出預期，我們將依您撰寫的自我介紹與參與動機為主要篩選依據。</w:t>
            </w:r>
          </w:p>
          <w:p w:rsidR="009A5E5B" w:rsidRPr="0082026F" w:rsidRDefault="009A5E5B" w:rsidP="009A5E5B">
            <w:pPr>
              <w:ind w:firstLineChars="100" w:firstLine="240"/>
              <w:rPr>
                <w:color w:val="0000FF"/>
              </w:rPr>
            </w:pPr>
            <w:r w:rsidRPr="0082026F">
              <w:rPr>
                <w:rFonts w:hint="eastAsia"/>
                <w:color w:val="0000FF"/>
              </w:rPr>
              <w:t>2.</w:t>
            </w:r>
            <w:r w:rsidRPr="0082026F">
              <w:rPr>
                <w:rFonts w:hint="eastAsia"/>
                <w:color w:val="0000FF"/>
              </w:rPr>
              <w:t>錄取名單將會另行通知並告知匯款帳號資料，敬請密切注意</w:t>
            </w:r>
            <w:proofErr w:type="gramStart"/>
            <w:r w:rsidRPr="0082026F">
              <w:rPr>
                <w:rFonts w:hint="eastAsia"/>
                <w:color w:val="0000FF"/>
              </w:rPr>
              <w:t>自資營粉絲</w:t>
            </w:r>
            <w:proofErr w:type="gramEnd"/>
            <w:r w:rsidRPr="0082026F">
              <w:rPr>
                <w:rFonts w:hint="eastAsia"/>
                <w:color w:val="0000FF"/>
              </w:rPr>
              <w:t>網頁、電子信箱與手機</w:t>
            </w:r>
          </w:p>
          <w:p w:rsidR="009A5E5B" w:rsidRPr="0082026F" w:rsidRDefault="009A5E5B" w:rsidP="009A5E5B">
            <w:pPr>
              <w:ind w:firstLineChars="200" w:firstLine="480"/>
              <w:rPr>
                <w:color w:val="0000FF"/>
              </w:rPr>
            </w:pPr>
            <w:r w:rsidRPr="0082026F">
              <w:rPr>
                <w:rFonts w:hint="eastAsia"/>
                <w:color w:val="0000FF"/>
              </w:rPr>
              <w:t>簡訊。</w:t>
            </w:r>
          </w:p>
          <w:p w:rsidR="009A5E5B" w:rsidRPr="0082026F" w:rsidRDefault="009A5E5B" w:rsidP="009A5E5B">
            <w:pPr>
              <w:ind w:firstLineChars="100" w:firstLine="240"/>
              <w:rPr>
                <w:color w:val="0000FF"/>
              </w:rPr>
            </w:pPr>
            <w:r w:rsidRPr="0082026F">
              <w:rPr>
                <w:rFonts w:hint="eastAsia"/>
                <w:color w:val="0000FF"/>
              </w:rPr>
              <w:t>3.</w:t>
            </w:r>
            <w:r w:rsidRPr="0082026F">
              <w:rPr>
                <w:rFonts w:hint="eastAsia"/>
                <w:color w:val="0000FF"/>
              </w:rPr>
              <w:t>填寫完報名表後可郵寄至</w:t>
            </w:r>
            <w:r w:rsidRPr="0082026F">
              <w:rPr>
                <w:rFonts w:hint="eastAsia"/>
                <w:color w:val="0000FF"/>
              </w:rPr>
              <w:t xml:space="preserve">97401 </w:t>
            </w:r>
            <w:r w:rsidRPr="0082026F">
              <w:rPr>
                <w:rFonts w:hint="eastAsia"/>
                <w:color w:val="0000FF"/>
              </w:rPr>
              <w:t>花蓮縣壽豐鄉志學村大學路二段一號東華大學自然資源與環境</w:t>
            </w:r>
          </w:p>
          <w:p w:rsidR="009A5E5B" w:rsidRPr="0082026F" w:rsidRDefault="009A5E5B" w:rsidP="009A5E5B">
            <w:pPr>
              <w:ind w:firstLineChars="200" w:firstLine="480"/>
              <w:rPr>
                <w:color w:val="0000FF"/>
              </w:rPr>
            </w:pPr>
            <w:r w:rsidRPr="0082026F">
              <w:rPr>
                <w:rFonts w:hint="eastAsia"/>
                <w:color w:val="0000FF"/>
              </w:rPr>
              <w:t>學系陳冠任同學或傳送至</w:t>
            </w:r>
            <w:hyperlink r:id="rId9" w:history="1">
              <w:r w:rsidRPr="0082026F">
                <w:rPr>
                  <w:rStyle w:val="af0"/>
                </w:rPr>
                <w:t>410013002@ems.ndhu.edu.tw</w:t>
              </w:r>
            </w:hyperlink>
          </w:p>
          <w:p w:rsidR="009A5E5B" w:rsidRPr="000D0171" w:rsidRDefault="009A5E5B" w:rsidP="009A5E5B">
            <w:pPr>
              <w:ind w:firstLineChars="100" w:firstLine="240"/>
              <w:rPr>
                <w:color w:val="0000FF"/>
              </w:rPr>
            </w:pPr>
            <w:r w:rsidRPr="0082026F">
              <w:rPr>
                <w:rFonts w:hint="eastAsia"/>
                <w:color w:val="0000FF"/>
              </w:rPr>
              <w:t>4.</w:t>
            </w:r>
            <w:r w:rsidRPr="0082026F">
              <w:rPr>
                <w:rFonts w:hint="eastAsia"/>
                <w:color w:val="0000FF"/>
              </w:rPr>
              <w:t>若您有任何問題，歡迎來電或來信詢問。聯絡</w:t>
            </w:r>
            <w:r>
              <w:rPr>
                <w:rFonts w:hint="eastAsia"/>
                <w:color w:val="0000FF"/>
              </w:rPr>
              <w:t>請洽</w:t>
            </w:r>
            <w:r w:rsidRPr="0082026F">
              <w:rPr>
                <w:rFonts w:hint="eastAsia"/>
                <w:color w:val="0000FF"/>
              </w:rPr>
              <w:t>負責人：陳冠任</w:t>
            </w:r>
            <w:r>
              <w:rPr>
                <w:rFonts w:hint="eastAsia"/>
                <w:color w:val="0000FF"/>
              </w:rPr>
              <w:t>同學</w:t>
            </w:r>
            <w:r w:rsidRPr="0082026F">
              <w:rPr>
                <w:rFonts w:hint="eastAsia"/>
                <w:color w:val="0000FF"/>
              </w:rPr>
              <w:t>０９１９</w:t>
            </w:r>
            <w:r>
              <w:rPr>
                <w:rFonts w:hint="eastAsia"/>
                <w:color w:val="0000FF"/>
              </w:rPr>
              <w:t>-</w:t>
            </w:r>
            <w:r w:rsidRPr="0082026F">
              <w:rPr>
                <w:rFonts w:hint="eastAsia"/>
                <w:color w:val="0000FF"/>
              </w:rPr>
              <w:t>４８４１２３</w:t>
            </w:r>
          </w:p>
        </w:tc>
      </w:tr>
    </w:tbl>
    <w:p w:rsidR="009A5E5B" w:rsidRPr="009A5E5B" w:rsidRDefault="009A5E5B" w:rsidP="009A5E5B">
      <w:pPr>
        <w:spacing w:line="280" w:lineRule="exact"/>
        <w:rPr>
          <w:rFonts w:ascii="標楷體" w:eastAsia="標楷體"/>
          <w:snapToGrid w:val="0"/>
          <w:kern w:val="0"/>
          <w:szCs w:val="24"/>
        </w:rPr>
      </w:pPr>
    </w:p>
    <w:sectPr w:rsidR="009A5E5B" w:rsidRPr="009A5E5B" w:rsidSect="004E237C">
      <w:footerReference w:type="even" r:id="rId10"/>
      <w:pgSz w:w="11906" w:h="16838"/>
      <w:pgMar w:top="426" w:right="85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DC9" w:rsidRDefault="00C73DC9">
      <w:r>
        <w:separator/>
      </w:r>
    </w:p>
  </w:endnote>
  <w:endnote w:type="continuationSeparator" w:id="0">
    <w:p w:rsidR="00C73DC9" w:rsidRDefault="00C73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UMing TW">
    <w:altName w:val="MS Mincho"/>
    <w:charset w:val="80"/>
    <w:family w:val="roman"/>
    <w:pitch w:val="variable"/>
    <w:sig w:usb0="00000000" w:usb1="00000000" w:usb2="00000000" w:usb3="00000000" w:csb0="00000000" w:csb1="00000000"/>
  </w:font>
  <w:font w:name="文泉驛微米黑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25" w:rsidRDefault="003C532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236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3625">
      <w:rPr>
        <w:rStyle w:val="a6"/>
        <w:noProof/>
      </w:rPr>
      <w:t>1</w:t>
    </w:r>
    <w:r>
      <w:rPr>
        <w:rStyle w:val="a6"/>
      </w:rPr>
      <w:fldChar w:fldCharType="end"/>
    </w:r>
  </w:p>
  <w:p w:rsidR="00023625" w:rsidRDefault="0002362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DC9" w:rsidRDefault="00C73DC9">
      <w:r>
        <w:separator/>
      </w:r>
    </w:p>
  </w:footnote>
  <w:footnote w:type="continuationSeparator" w:id="0">
    <w:p w:rsidR="00C73DC9" w:rsidRDefault="00C73D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1F85"/>
    <w:multiLevelType w:val="multilevel"/>
    <w:tmpl w:val="BE4A8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C22AC2"/>
    <w:multiLevelType w:val="multilevel"/>
    <w:tmpl w:val="3E56C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7404DA"/>
    <w:multiLevelType w:val="multilevel"/>
    <w:tmpl w:val="79BEF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42207B"/>
    <w:multiLevelType w:val="multilevel"/>
    <w:tmpl w:val="B0D67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B7F06BE"/>
    <w:multiLevelType w:val="multilevel"/>
    <w:tmpl w:val="BC6E6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0AD3BC8"/>
    <w:multiLevelType w:val="multilevel"/>
    <w:tmpl w:val="4B8A5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1115153"/>
    <w:multiLevelType w:val="multilevel"/>
    <w:tmpl w:val="414EC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1F30CAD"/>
    <w:multiLevelType w:val="multilevel"/>
    <w:tmpl w:val="0EAC5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E5C426F"/>
    <w:multiLevelType w:val="multilevel"/>
    <w:tmpl w:val="C38A2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73F3C85"/>
    <w:multiLevelType w:val="hybridMultilevel"/>
    <w:tmpl w:val="45202DD4"/>
    <w:lvl w:ilvl="0" w:tplc="40685B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A53265"/>
    <w:multiLevelType w:val="multilevel"/>
    <w:tmpl w:val="FDB6B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10D52EA"/>
    <w:multiLevelType w:val="multilevel"/>
    <w:tmpl w:val="67A23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3F1484D"/>
    <w:multiLevelType w:val="singleLevel"/>
    <w:tmpl w:val="FBB265B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>
    <w:nsid w:val="452C6AF0"/>
    <w:multiLevelType w:val="multilevel"/>
    <w:tmpl w:val="7CA8D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0B047CD"/>
    <w:multiLevelType w:val="multilevel"/>
    <w:tmpl w:val="8DFC7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133641B"/>
    <w:multiLevelType w:val="multilevel"/>
    <w:tmpl w:val="4B7E9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1E758F0"/>
    <w:multiLevelType w:val="multilevel"/>
    <w:tmpl w:val="87D6B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3CC004D"/>
    <w:multiLevelType w:val="multilevel"/>
    <w:tmpl w:val="653AF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8724574"/>
    <w:multiLevelType w:val="multilevel"/>
    <w:tmpl w:val="7CA8D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B603718"/>
    <w:multiLevelType w:val="multilevel"/>
    <w:tmpl w:val="AAA03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C492EAA"/>
    <w:multiLevelType w:val="multilevel"/>
    <w:tmpl w:val="E2C68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4513D9C"/>
    <w:multiLevelType w:val="singleLevel"/>
    <w:tmpl w:val="88C8D9B4"/>
    <w:lvl w:ilvl="0">
      <w:start w:val="3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2">
    <w:nsid w:val="663310EC"/>
    <w:multiLevelType w:val="hybridMultilevel"/>
    <w:tmpl w:val="2BBADBFA"/>
    <w:lvl w:ilvl="0" w:tplc="FEE2D4D2">
      <w:start w:val="1"/>
      <w:numFmt w:val="decimal"/>
      <w:lvlText w:val="%1."/>
      <w:lvlJc w:val="left"/>
      <w:pPr>
        <w:ind w:left="60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22"/>
  </w:num>
  <w:num w:numId="5">
    <w:abstractNumId w:val="20"/>
  </w:num>
  <w:num w:numId="6">
    <w:abstractNumId w:val="8"/>
  </w:num>
  <w:num w:numId="7">
    <w:abstractNumId w:val="19"/>
  </w:num>
  <w:num w:numId="8">
    <w:abstractNumId w:val="11"/>
  </w:num>
  <w:num w:numId="9">
    <w:abstractNumId w:val="15"/>
  </w:num>
  <w:num w:numId="10">
    <w:abstractNumId w:val="2"/>
  </w:num>
  <w:num w:numId="11">
    <w:abstractNumId w:val="5"/>
  </w:num>
  <w:num w:numId="12">
    <w:abstractNumId w:val="14"/>
  </w:num>
  <w:num w:numId="13">
    <w:abstractNumId w:val="17"/>
  </w:num>
  <w:num w:numId="14">
    <w:abstractNumId w:val="18"/>
  </w:num>
  <w:num w:numId="15">
    <w:abstractNumId w:val="7"/>
  </w:num>
  <w:num w:numId="16">
    <w:abstractNumId w:val="3"/>
  </w:num>
  <w:num w:numId="17">
    <w:abstractNumId w:val="16"/>
  </w:num>
  <w:num w:numId="18">
    <w:abstractNumId w:val="0"/>
  </w:num>
  <w:num w:numId="19">
    <w:abstractNumId w:val="6"/>
  </w:num>
  <w:num w:numId="20">
    <w:abstractNumId w:val="4"/>
  </w:num>
  <w:num w:numId="21">
    <w:abstractNumId w:val="1"/>
  </w:num>
  <w:num w:numId="22">
    <w:abstractNumId w:val="1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82089"/>
    <w:rsid w:val="00003925"/>
    <w:rsid w:val="00004337"/>
    <w:rsid w:val="00023625"/>
    <w:rsid w:val="000262EC"/>
    <w:rsid w:val="000315FF"/>
    <w:rsid w:val="0003243F"/>
    <w:rsid w:val="0004019C"/>
    <w:rsid w:val="00043AC8"/>
    <w:rsid w:val="00056662"/>
    <w:rsid w:val="00065FCE"/>
    <w:rsid w:val="00074539"/>
    <w:rsid w:val="00083CBC"/>
    <w:rsid w:val="0009121B"/>
    <w:rsid w:val="00093B82"/>
    <w:rsid w:val="00095477"/>
    <w:rsid w:val="000B033C"/>
    <w:rsid w:val="000C3E73"/>
    <w:rsid w:val="000C63EE"/>
    <w:rsid w:val="000D5AD9"/>
    <w:rsid w:val="000D64CC"/>
    <w:rsid w:val="000E0224"/>
    <w:rsid w:val="000E3D2B"/>
    <w:rsid w:val="000F281F"/>
    <w:rsid w:val="0010165C"/>
    <w:rsid w:val="001201D4"/>
    <w:rsid w:val="00120C8A"/>
    <w:rsid w:val="00132FCC"/>
    <w:rsid w:val="00163B3A"/>
    <w:rsid w:val="00163D92"/>
    <w:rsid w:val="00181627"/>
    <w:rsid w:val="001A057B"/>
    <w:rsid w:val="001D38D7"/>
    <w:rsid w:val="001D76F3"/>
    <w:rsid w:val="001E72B1"/>
    <w:rsid w:val="001F2833"/>
    <w:rsid w:val="00201BDB"/>
    <w:rsid w:val="002278BE"/>
    <w:rsid w:val="002320CE"/>
    <w:rsid w:val="00247650"/>
    <w:rsid w:val="00270399"/>
    <w:rsid w:val="00271ACC"/>
    <w:rsid w:val="00291AF7"/>
    <w:rsid w:val="002A10F9"/>
    <w:rsid w:val="002B53F4"/>
    <w:rsid w:val="002B6289"/>
    <w:rsid w:val="002B7809"/>
    <w:rsid w:val="002E1700"/>
    <w:rsid w:val="002E5D16"/>
    <w:rsid w:val="002E6659"/>
    <w:rsid w:val="00314D32"/>
    <w:rsid w:val="00317D0B"/>
    <w:rsid w:val="00320947"/>
    <w:rsid w:val="00334F29"/>
    <w:rsid w:val="00341433"/>
    <w:rsid w:val="003430F3"/>
    <w:rsid w:val="0034706D"/>
    <w:rsid w:val="00384E8B"/>
    <w:rsid w:val="003953E0"/>
    <w:rsid w:val="003B1A01"/>
    <w:rsid w:val="003B5047"/>
    <w:rsid w:val="003C5326"/>
    <w:rsid w:val="003C6B35"/>
    <w:rsid w:val="003F4813"/>
    <w:rsid w:val="003F4895"/>
    <w:rsid w:val="003F523C"/>
    <w:rsid w:val="00416118"/>
    <w:rsid w:val="00427752"/>
    <w:rsid w:val="00433BA5"/>
    <w:rsid w:val="00444633"/>
    <w:rsid w:val="00447B90"/>
    <w:rsid w:val="004610EB"/>
    <w:rsid w:val="00474B3D"/>
    <w:rsid w:val="00483080"/>
    <w:rsid w:val="00497678"/>
    <w:rsid w:val="004B269C"/>
    <w:rsid w:val="004D0F00"/>
    <w:rsid w:val="004D505A"/>
    <w:rsid w:val="004D6BE1"/>
    <w:rsid w:val="004E237C"/>
    <w:rsid w:val="004F5FE9"/>
    <w:rsid w:val="00513259"/>
    <w:rsid w:val="00517CA7"/>
    <w:rsid w:val="00521B76"/>
    <w:rsid w:val="0053327B"/>
    <w:rsid w:val="005425B3"/>
    <w:rsid w:val="005635E1"/>
    <w:rsid w:val="00583784"/>
    <w:rsid w:val="005840F5"/>
    <w:rsid w:val="005855FF"/>
    <w:rsid w:val="00594BE2"/>
    <w:rsid w:val="005A0C84"/>
    <w:rsid w:val="005B1398"/>
    <w:rsid w:val="005B3241"/>
    <w:rsid w:val="005B37AA"/>
    <w:rsid w:val="005B493B"/>
    <w:rsid w:val="005C78A7"/>
    <w:rsid w:val="005D2719"/>
    <w:rsid w:val="005D6A3D"/>
    <w:rsid w:val="005E0568"/>
    <w:rsid w:val="005F286C"/>
    <w:rsid w:val="005F2D5E"/>
    <w:rsid w:val="0060307C"/>
    <w:rsid w:val="0060656A"/>
    <w:rsid w:val="00614073"/>
    <w:rsid w:val="0062623E"/>
    <w:rsid w:val="0063064A"/>
    <w:rsid w:val="006541C9"/>
    <w:rsid w:val="00654C2E"/>
    <w:rsid w:val="00654DC3"/>
    <w:rsid w:val="00662C7D"/>
    <w:rsid w:val="00674465"/>
    <w:rsid w:val="006B7B98"/>
    <w:rsid w:val="006C2944"/>
    <w:rsid w:val="006C52B7"/>
    <w:rsid w:val="006D09FB"/>
    <w:rsid w:val="006E63C0"/>
    <w:rsid w:val="006F3FAF"/>
    <w:rsid w:val="00700421"/>
    <w:rsid w:val="0070091D"/>
    <w:rsid w:val="00701179"/>
    <w:rsid w:val="00756DC8"/>
    <w:rsid w:val="00764797"/>
    <w:rsid w:val="00772040"/>
    <w:rsid w:val="00777195"/>
    <w:rsid w:val="00784C21"/>
    <w:rsid w:val="00792552"/>
    <w:rsid w:val="007A19FA"/>
    <w:rsid w:val="007B2DEC"/>
    <w:rsid w:val="007D7AF7"/>
    <w:rsid w:val="007E3AAD"/>
    <w:rsid w:val="007E4682"/>
    <w:rsid w:val="007E66F6"/>
    <w:rsid w:val="007F1D5A"/>
    <w:rsid w:val="008068E6"/>
    <w:rsid w:val="0081156D"/>
    <w:rsid w:val="00817FDD"/>
    <w:rsid w:val="00821877"/>
    <w:rsid w:val="00822C13"/>
    <w:rsid w:val="0083221E"/>
    <w:rsid w:val="00833260"/>
    <w:rsid w:val="00852E39"/>
    <w:rsid w:val="00854BBF"/>
    <w:rsid w:val="00857A9E"/>
    <w:rsid w:val="008D683B"/>
    <w:rsid w:val="008E159D"/>
    <w:rsid w:val="0092659A"/>
    <w:rsid w:val="00950CDF"/>
    <w:rsid w:val="0097340C"/>
    <w:rsid w:val="00982089"/>
    <w:rsid w:val="00983DA3"/>
    <w:rsid w:val="00987C96"/>
    <w:rsid w:val="00990F79"/>
    <w:rsid w:val="00994459"/>
    <w:rsid w:val="009A5E5B"/>
    <w:rsid w:val="009B69D4"/>
    <w:rsid w:val="009D07C1"/>
    <w:rsid w:val="009D1B8B"/>
    <w:rsid w:val="009D24FA"/>
    <w:rsid w:val="009E4D8E"/>
    <w:rsid w:val="00A127BD"/>
    <w:rsid w:val="00A37F78"/>
    <w:rsid w:val="00A4409D"/>
    <w:rsid w:val="00A60BA5"/>
    <w:rsid w:val="00A93E17"/>
    <w:rsid w:val="00A946E1"/>
    <w:rsid w:val="00AC2C1D"/>
    <w:rsid w:val="00AD1C22"/>
    <w:rsid w:val="00AD6CF6"/>
    <w:rsid w:val="00AE132D"/>
    <w:rsid w:val="00AF73C4"/>
    <w:rsid w:val="00B2079C"/>
    <w:rsid w:val="00B315C9"/>
    <w:rsid w:val="00B330C7"/>
    <w:rsid w:val="00B44B52"/>
    <w:rsid w:val="00B745EF"/>
    <w:rsid w:val="00B844FC"/>
    <w:rsid w:val="00B90792"/>
    <w:rsid w:val="00BA0D30"/>
    <w:rsid w:val="00BB2D49"/>
    <w:rsid w:val="00BC5B3C"/>
    <w:rsid w:val="00BD47B4"/>
    <w:rsid w:val="00BE4BB1"/>
    <w:rsid w:val="00BE633E"/>
    <w:rsid w:val="00BF3D9F"/>
    <w:rsid w:val="00BF4AD4"/>
    <w:rsid w:val="00C00AB7"/>
    <w:rsid w:val="00C11508"/>
    <w:rsid w:val="00C26F20"/>
    <w:rsid w:val="00C27E5F"/>
    <w:rsid w:val="00C34446"/>
    <w:rsid w:val="00C5643C"/>
    <w:rsid w:val="00C63B4A"/>
    <w:rsid w:val="00C64CD9"/>
    <w:rsid w:val="00C673F5"/>
    <w:rsid w:val="00C73DC9"/>
    <w:rsid w:val="00C769AC"/>
    <w:rsid w:val="00CC71BB"/>
    <w:rsid w:val="00CF1D9F"/>
    <w:rsid w:val="00D04F5E"/>
    <w:rsid w:val="00D25537"/>
    <w:rsid w:val="00D26818"/>
    <w:rsid w:val="00D36F53"/>
    <w:rsid w:val="00D577A3"/>
    <w:rsid w:val="00D72D54"/>
    <w:rsid w:val="00D82553"/>
    <w:rsid w:val="00D85B91"/>
    <w:rsid w:val="00D876FC"/>
    <w:rsid w:val="00DA27B4"/>
    <w:rsid w:val="00DB1A45"/>
    <w:rsid w:val="00DE3405"/>
    <w:rsid w:val="00DF2AB8"/>
    <w:rsid w:val="00E06C8C"/>
    <w:rsid w:val="00E103EA"/>
    <w:rsid w:val="00E30D82"/>
    <w:rsid w:val="00E30EA8"/>
    <w:rsid w:val="00E34F6F"/>
    <w:rsid w:val="00E40A26"/>
    <w:rsid w:val="00E70E9B"/>
    <w:rsid w:val="00E74A0C"/>
    <w:rsid w:val="00E858D5"/>
    <w:rsid w:val="00E90C14"/>
    <w:rsid w:val="00E94296"/>
    <w:rsid w:val="00E947AE"/>
    <w:rsid w:val="00EA6962"/>
    <w:rsid w:val="00EE0A31"/>
    <w:rsid w:val="00F00CAE"/>
    <w:rsid w:val="00F020A0"/>
    <w:rsid w:val="00F021F0"/>
    <w:rsid w:val="00F05CB0"/>
    <w:rsid w:val="00F128F9"/>
    <w:rsid w:val="00F1671C"/>
    <w:rsid w:val="00F25B55"/>
    <w:rsid w:val="00F26FCC"/>
    <w:rsid w:val="00F3102E"/>
    <w:rsid w:val="00F40933"/>
    <w:rsid w:val="00F42B55"/>
    <w:rsid w:val="00F552FF"/>
    <w:rsid w:val="00F677C1"/>
    <w:rsid w:val="00F8343A"/>
    <w:rsid w:val="00F8554A"/>
    <w:rsid w:val="00F87C31"/>
    <w:rsid w:val="00F97644"/>
    <w:rsid w:val="00FA02AA"/>
    <w:rsid w:val="00FB07ED"/>
    <w:rsid w:val="00FC1624"/>
    <w:rsid w:val="00FC54FB"/>
    <w:rsid w:val="00FC647A"/>
    <w:rsid w:val="00FD6D91"/>
    <w:rsid w:val="00FF26C6"/>
    <w:rsid w:val="00FF7029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2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3C5326"/>
    <w:pPr>
      <w:keepNext/>
      <w:spacing w:before="120" w:after="120" w:line="400" w:lineRule="exact"/>
      <w:jc w:val="center"/>
      <w:outlineLvl w:val="0"/>
    </w:pPr>
    <w:rPr>
      <w:rFonts w:ascii="標楷體" w:eastAsia="標楷體" w:hAnsi="Arial"/>
      <w:b/>
      <w:spacing w:val="2"/>
      <w:kern w:val="5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訂一"/>
    <w:basedOn w:val="a"/>
    <w:rsid w:val="003C5326"/>
    <w:pPr>
      <w:spacing w:before="240" w:after="240"/>
      <w:ind w:left="1202" w:hanging="1202"/>
    </w:pPr>
    <w:rPr>
      <w:rFonts w:eastAsia="標楷體"/>
      <w:b/>
    </w:rPr>
  </w:style>
  <w:style w:type="paragraph" w:customStyle="1" w:styleId="a4">
    <w:name w:val="校名"/>
    <w:basedOn w:val="a"/>
    <w:autoRedefine/>
    <w:rsid w:val="003C5326"/>
    <w:pPr>
      <w:spacing w:line="400" w:lineRule="exact"/>
      <w:jc w:val="center"/>
    </w:pPr>
    <w:rPr>
      <w:rFonts w:ascii="標楷體" w:eastAsia="標楷體" w:hAnsi="Arial"/>
      <w:b/>
      <w:spacing w:val="2"/>
      <w:kern w:val="52"/>
      <w:sz w:val="36"/>
    </w:rPr>
  </w:style>
  <w:style w:type="paragraph" w:styleId="a5">
    <w:name w:val="footer"/>
    <w:basedOn w:val="a"/>
    <w:rsid w:val="003C532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C5326"/>
  </w:style>
  <w:style w:type="paragraph" w:styleId="a7">
    <w:name w:val="header"/>
    <w:basedOn w:val="a"/>
    <w:rsid w:val="003C532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semiHidden/>
    <w:rsid w:val="007B2DEC"/>
    <w:rPr>
      <w:rFonts w:ascii="Arial" w:hAnsi="Arial"/>
      <w:sz w:val="18"/>
      <w:szCs w:val="18"/>
    </w:rPr>
  </w:style>
  <w:style w:type="table" w:styleId="a9">
    <w:name w:val="Table Grid"/>
    <w:basedOn w:val="a1"/>
    <w:rsid w:val="00A127B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662C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2C7D"/>
  </w:style>
  <w:style w:type="character" w:customStyle="1" w:styleId="ac">
    <w:name w:val="註解文字 字元"/>
    <w:link w:val="ab"/>
    <w:uiPriority w:val="99"/>
    <w:semiHidden/>
    <w:rsid w:val="00662C7D"/>
    <w:rPr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2C7D"/>
    <w:rPr>
      <w:b/>
      <w:bCs/>
    </w:rPr>
  </w:style>
  <w:style w:type="character" w:customStyle="1" w:styleId="ae">
    <w:name w:val="註解主旨 字元"/>
    <w:link w:val="ad"/>
    <w:uiPriority w:val="99"/>
    <w:semiHidden/>
    <w:rsid w:val="00662C7D"/>
    <w:rPr>
      <w:b/>
      <w:bCs/>
      <w:kern w:val="2"/>
      <w:sz w:val="24"/>
    </w:rPr>
  </w:style>
  <w:style w:type="paragraph" w:customStyle="1" w:styleId="af">
    <w:name w:val="預設"/>
    <w:rsid w:val="00D25537"/>
    <w:pPr>
      <w:widowControl w:val="0"/>
      <w:tabs>
        <w:tab w:val="left" w:pos="709"/>
      </w:tabs>
      <w:suppressAutoHyphens/>
    </w:pPr>
    <w:rPr>
      <w:rFonts w:ascii="AR PL UMing TW" w:eastAsia="文泉驛微米黑" w:hAnsi="AR PL UMing TW" w:cs="Lohit Hindi"/>
      <w:color w:val="00000A"/>
      <w:kern w:val="2"/>
      <w:sz w:val="24"/>
      <w:szCs w:val="24"/>
      <w:lang w:bidi="hi-IN"/>
    </w:rPr>
  </w:style>
  <w:style w:type="table" w:customStyle="1" w:styleId="2">
    <w:name w:val="純表格 2"/>
    <w:basedOn w:val="a1"/>
    <w:uiPriority w:val="42"/>
    <w:rsid w:val="00674465"/>
    <w:rPr>
      <w:rFonts w:ascii="Calibri" w:hAnsi="Calibr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0">
    <w:name w:val="Hyperlink"/>
    <w:rsid w:val="00D85B9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34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410013002@ems.nd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6F4D-71F9-4F2C-BA78-A1D9D637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</dc:title>
  <dc:creator>joy</dc:creator>
  <cp:lastModifiedBy>user</cp:lastModifiedBy>
  <cp:revision>3</cp:revision>
  <cp:lastPrinted>2014-04-11T08:50:00Z</cp:lastPrinted>
  <dcterms:created xsi:type="dcterms:W3CDTF">2014-04-11T08:50:00Z</dcterms:created>
  <dcterms:modified xsi:type="dcterms:W3CDTF">2014-04-11T09:02:00Z</dcterms:modified>
</cp:coreProperties>
</file>